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79" w:rsidRPr="00313E79" w:rsidRDefault="00313E79" w:rsidP="00313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</w:t>
      </w:r>
      <w:r w:rsidRPr="0031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про результати проведення переговорної процедури закупівлі</w:t>
      </w:r>
    </w:p>
    <w:p w:rsidR="00071D02" w:rsidRPr="00F925A8" w:rsidRDefault="00071D02" w:rsidP="00071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4"/>
      <w:bookmarkStart w:id="1" w:name="n8"/>
      <w:bookmarkEnd w:id="0"/>
      <w:bookmarkEnd w:id="1"/>
      <w:r w:rsidRPr="00F925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Замовник (генеральний замовник).</w:t>
      </w:r>
      <w:r w:rsidRPr="00F925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71D02" w:rsidRPr="00F925A8" w:rsidRDefault="00071D02" w:rsidP="0007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5"/>
      <w:bookmarkEnd w:id="2"/>
      <w:r w:rsidRPr="00F925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="004976E5" w:rsidRPr="002D2930">
        <w:rPr>
          <w:rFonts w:ascii="Times New Roman" w:hAnsi="Times New Roman"/>
          <w:b/>
          <w:i/>
          <w:sz w:val="28"/>
          <w:szCs w:val="28"/>
          <w:u w:val="single"/>
        </w:rPr>
        <w:t>Н</w:t>
      </w:r>
      <w:r w:rsidR="004976E5">
        <w:rPr>
          <w:rFonts w:ascii="Times New Roman" w:hAnsi="Times New Roman"/>
          <w:b/>
          <w:i/>
          <w:sz w:val="28"/>
          <w:szCs w:val="28"/>
          <w:u w:val="single"/>
        </w:rPr>
        <w:t xml:space="preserve">аціональна телекомпанія </w:t>
      </w:r>
      <w:r w:rsidR="004976E5" w:rsidRPr="002D2930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4976E5">
        <w:rPr>
          <w:rFonts w:ascii="Times New Roman" w:hAnsi="Times New Roman"/>
          <w:b/>
          <w:i/>
          <w:sz w:val="28"/>
          <w:szCs w:val="28"/>
          <w:u w:val="single"/>
        </w:rPr>
        <w:t>країни</w:t>
      </w:r>
      <w:r w:rsidR="004976E5" w:rsidRP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976E5">
        <w:rPr>
          <w:rFonts w:ascii="Times New Roman" w:hAnsi="Times New Roman"/>
          <w:b/>
          <w:i/>
          <w:sz w:val="28"/>
          <w:szCs w:val="28"/>
          <w:u w:val="single"/>
        </w:rPr>
        <w:t>ф</w:t>
      </w:r>
      <w:r w:rsidR="004976E5" w:rsidRPr="002D2930">
        <w:rPr>
          <w:rFonts w:ascii="Times New Roman" w:hAnsi="Times New Roman"/>
          <w:b/>
          <w:i/>
          <w:sz w:val="28"/>
          <w:szCs w:val="28"/>
          <w:u w:val="single"/>
        </w:rPr>
        <w:t>ілі</w:t>
      </w:r>
      <w:r w:rsidR="004976E5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="004976E5" w:rsidRP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 Н</w:t>
      </w:r>
      <w:r w:rsidR="004976E5">
        <w:rPr>
          <w:rFonts w:ascii="Times New Roman" w:hAnsi="Times New Roman"/>
          <w:b/>
          <w:i/>
          <w:sz w:val="28"/>
          <w:szCs w:val="28"/>
          <w:u w:val="single"/>
        </w:rPr>
        <w:t xml:space="preserve">аціональної телекомпанії </w:t>
      </w:r>
      <w:r w:rsidR="004976E5" w:rsidRPr="002D2930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4976E5">
        <w:rPr>
          <w:rFonts w:ascii="Times New Roman" w:hAnsi="Times New Roman"/>
          <w:b/>
          <w:i/>
          <w:sz w:val="28"/>
          <w:szCs w:val="28"/>
          <w:u w:val="single"/>
        </w:rPr>
        <w:t>країни</w:t>
      </w:r>
      <w:r w:rsidR="004976E5" w:rsidRPr="002D2930">
        <w:rPr>
          <w:rFonts w:ascii="Times New Roman" w:hAnsi="Times New Roman"/>
          <w:b/>
          <w:i/>
          <w:sz w:val="28"/>
          <w:szCs w:val="28"/>
          <w:u w:val="single"/>
        </w:rPr>
        <w:t xml:space="preserve"> «Центральна дирекція «Українське радіо»</w:t>
      </w:r>
    </w:p>
    <w:p w:rsidR="004976E5" w:rsidRPr="009315C1" w:rsidRDefault="00071D02" w:rsidP="00497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6"/>
      <w:bookmarkEnd w:id="3"/>
      <w:r w:rsidRPr="00F925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 w:rsidR="004976E5">
        <w:rPr>
          <w:rFonts w:ascii="Times New Roman" w:hAnsi="Times New Roman" w:cs="Times New Roman"/>
          <w:b/>
          <w:i/>
          <w:sz w:val="28"/>
          <w:szCs w:val="28"/>
          <w:u w:val="single"/>
        </w:rPr>
        <w:t>40088562</w:t>
      </w:r>
    </w:p>
    <w:p w:rsidR="00071D02" w:rsidRPr="00F925A8" w:rsidRDefault="00071D02" w:rsidP="0007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7"/>
      <w:bookmarkEnd w:id="4"/>
      <w:r w:rsidRPr="00F925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F925A8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071D02" w:rsidRPr="00071D02" w:rsidRDefault="00071D02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Джерело фінансування закупівлі.</w:t>
      </w:r>
      <w:r w:rsidR="00071D02" w:rsidRPr="00071D02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кошти Державного бюджету України</w:t>
      </w:r>
    </w:p>
    <w:p w:rsidR="00071D02" w:rsidRPr="00071D02" w:rsidRDefault="00071D02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5" w:name="n9"/>
      <w:bookmarkEnd w:id="5"/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Інформація про предмет закупівлі.</w:t>
      </w:r>
    </w:p>
    <w:p w:rsidR="00071D02" w:rsidRPr="00F925A8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10"/>
      <w:bookmarkEnd w:id="6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3.1. Найменування предмета закупівлі.</w:t>
      </w:r>
      <w:r w:rsidR="00071D02" w:rsidRPr="00071D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4366" w:rsidRPr="00544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код за ДК 016:2010: 61.10.4 Послуги зв'язку Інтернетом </w:t>
      </w:r>
      <w:proofErr w:type="spellStart"/>
      <w:r w:rsidR="00ED4366" w:rsidRPr="005448B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проводовими</w:t>
      </w:r>
      <w:proofErr w:type="spellEnd"/>
      <w:r w:rsidR="00ED4366" w:rsidRPr="00544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мережами  (код за ДК 021:2015: 72400000-4</w:t>
      </w:r>
      <w:r w:rsidR="00ED4366" w:rsidRPr="005448B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ED4366" w:rsidRPr="005448B0">
        <w:rPr>
          <w:rFonts w:ascii="Times New Roman" w:hAnsi="Times New Roman" w:cs="Times New Roman"/>
          <w:b/>
          <w:i/>
          <w:sz w:val="28"/>
          <w:szCs w:val="28"/>
          <w:u w:val="single"/>
        </w:rPr>
        <w:t>Інтернет-послуги</w:t>
      </w:r>
      <w:proofErr w:type="spellEnd"/>
      <w:r w:rsidR="00ED4366" w:rsidRPr="00544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(телекомунікаційні послуги: </w:t>
      </w:r>
      <w:proofErr w:type="spellStart"/>
      <w:r w:rsidR="00ED4366" w:rsidRPr="005448B0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послуги</w:t>
      </w:r>
      <w:proofErr w:type="spellEnd"/>
      <w:r w:rsidR="00ED4366" w:rsidRPr="005448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зв'язку Інтернетом)</w:t>
      </w:r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4366" w:rsidRPr="00ED4366" w:rsidRDefault="00313E79" w:rsidP="00071D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bookmarkStart w:id="7" w:name="n11"/>
      <w:bookmarkEnd w:id="7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Кількість товарів або обсяг виконання робіт чи надання послуг.</w:t>
      </w:r>
      <w:r w:rsidR="00071D02" w:rsidRPr="00071D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bookmarkStart w:id="8" w:name="n12"/>
      <w:bookmarkEnd w:id="8"/>
      <w:r w:rsidR="00ED4366" w:rsidRPr="004F43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телекомунікаційні послуги: </w:t>
      </w:r>
      <w:proofErr w:type="spellStart"/>
      <w:r w:rsidR="00ED4366" w:rsidRPr="004F43D5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послуги</w:t>
      </w:r>
      <w:proofErr w:type="spellEnd"/>
      <w:r w:rsidR="00ED4366" w:rsidRPr="004F43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зв'язку Інтернетом.</w:t>
      </w:r>
    </w:p>
    <w:p w:rsidR="00ED4366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Місце поставки товарів, виконання робіт чи надання послуг. </w:t>
      </w:r>
    </w:p>
    <w:p w:rsidR="00313E79" w:rsidRPr="00ED4366" w:rsidRDefault="00ED4366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436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вул. Хрещатик, буд. №26, м. Київ</w:t>
      </w:r>
    </w:p>
    <w:p w:rsidR="00ED4366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bookmarkStart w:id="9" w:name="n13"/>
      <w:bookmarkEnd w:id="9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Строк поставки товарів, виконання робіт чи надання послуг. </w:t>
      </w:r>
    </w:p>
    <w:p w:rsidR="00071D02" w:rsidRPr="00F925A8" w:rsidRDefault="004976E5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січень-грудень 2016 року</w:t>
      </w:r>
    </w:p>
    <w:p w:rsidR="00071D02" w:rsidRPr="00071D02" w:rsidRDefault="00071D02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0" w:name="n14"/>
      <w:bookmarkEnd w:id="10"/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Інформування про застосування переговорної процедури закупівлі. </w:t>
      </w:r>
    </w:p>
    <w:p w:rsidR="00071D02" w:rsidRPr="00071D02" w:rsidRDefault="00313E79" w:rsidP="00071D0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1" w:name="n15"/>
      <w:bookmarkEnd w:id="11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4.1. Адреса </w:t>
      </w:r>
      <w:proofErr w:type="spellStart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веб-сайта</w:t>
      </w:r>
      <w:proofErr w:type="spellEnd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якому замовником додатково розміщено інформацію про застосування переговорної процедури закупівлі.</w:t>
      </w:r>
      <w:r w:rsidR="00071D02" w:rsidRPr="00071D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hyperlink r:id="rId5" w:history="1">
        <w:r w:rsidR="00071D02" w:rsidRPr="00071D02">
          <w:rPr>
            <w:rFonts w:ascii="Times New Roman" w:eastAsia="Times New Roman" w:hAnsi="Times New Roman" w:cs="Times New Roman"/>
            <w:b/>
            <w:i/>
            <w:color w:val="0260D0"/>
            <w:sz w:val="28"/>
            <w:szCs w:val="28"/>
            <w:u w:val="single"/>
            <w:lang w:eastAsia="uk-UA"/>
          </w:rPr>
          <w:t>www.</w:t>
        </w:r>
        <w:r w:rsidR="00071D02" w:rsidRPr="00071D02">
          <w:rPr>
            <w:rFonts w:ascii="Times New Roman" w:eastAsia="Times New Roman" w:hAnsi="Times New Roman" w:cs="Times New Roman"/>
            <w:b/>
            <w:i/>
            <w:color w:val="0260D0"/>
            <w:sz w:val="28"/>
            <w:szCs w:val="28"/>
            <w:u w:val="single"/>
            <w:lang w:val="en-US" w:eastAsia="uk-UA"/>
          </w:rPr>
          <w:t>nrcu</w:t>
        </w:r>
        <w:r w:rsidR="00071D02" w:rsidRPr="00071D02">
          <w:rPr>
            <w:rFonts w:ascii="Times New Roman" w:eastAsia="Times New Roman" w:hAnsi="Times New Roman" w:cs="Times New Roman"/>
            <w:b/>
            <w:i/>
            <w:color w:val="0260D0"/>
            <w:sz w:val="28"/>
            <w:szCs w:val="28"/>
            <w:u w:val="single"/>
            <w:lang w:eastAsia="uk-UA"/>
          </w:rPr>
          <w:t>.gov.ua.</w:t>
        </w:r>
      </w:hyperlink>
      <w:bookmarkStart w:id="12" w:name="n16"/>
      <w:bookmarkEnd w:id="12"/>
    </w:p>
    <w:p w:rsidR="00313E79" w:rsidRPr="00313E79" w:rsidRDefault="00313E79" w:rsidP="00071D0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 Дата оприлюднення і номер інформації про застосування переговорної процедури закупівлі, розміщеної на </w:t>
      </w:r>
      <w:proofErr w:type="spellStart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веб-порталі</w:t>
      </w:r>
      <w:proofErr w:type="spellEnd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Уповноваженого органу з питань закупівель.</w:t>
      </w:r>
      <w:r w:rsidR="0001454C" w:rsidRPr="000145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ED4366" w:rsidRPr="009A48E2">
        <w:rPr>
          <w:rFonts w:ascii="Times New Roman" w:hAnsi="Times New Roman" w:cs="Times New Roman"/>
          <w:b/>
          <w:i/>
          <w:sz w:val="28"/>
          <w:szCs w:val="28"/>
          <w:u w:val="single"/>
        </w:rPr>
        <w:t>27.05.2016 №123999, ВДЗ №100(27.05.2016)</w:t>
      </w:r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17"/>
      <w:bookmarkEnd w:id="13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4.3. Дата оприлюднення і номер обґрунтування застосування переговорної процедури закупівлі, розміщеного на </w:t>
      </w:r>
      <w:proofErr w:type="spellStart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веб-порталі</w:t>
      </w:r>
      <w:proofErr w:type="spellEnd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Уповноваженого органу з питань закупівель</w:t>
      </w:r>
      <w:r w:rsidR="00C15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4366" w:rsidRPr="009A48E2">
        <w:rPr>
          <w:rFonts w:ascii="Times New Roman" w:hAnsi="Times New Roman" w:cs="Times New Roman"/>
          <w:b/>
          <w:i/>
          <w:sz w:val="28"/>
          <w:szCs w:val="28"/>
          <w:u w:val="single"/>
        </w:rPr>
        <w:t>27.05.2016 №123999</w:t>
      </w:r>
      <w:r w:rsidR="00ED4366" w:rsidRPr="00ED4366">
        <w:rPr>
          <w:rFonts w:ascii="Times New Roman" w:hAnsi="Times New Roman" w:cs="Times New Roman"/>
          <w:b/>
          <w:i/>
          <w:sz w:val="28"/>
          <w:szCs w:val="28"/>
          <w:u w:val="single"/>
        </w:rPr>
        <w:t>/1</w:t>
      </w:r>
      <w:r w:rsidR="00ED4366" w:rsidRPr="009A48E2">
        <w:rPr>
          <w:rFonts w:ascii="Times New Roman" w:hAnsi="Times New Roman" w:cs="Times New Roman"/>
          <w:b/>
          <w:i/>
          <w:sz w:val="28"/>
          <w:szCs w:val="28"/>
          <w:u w:val="single"/>
        </w:rPr>
        <w:t>, ВДЗ №100(27.05.2016)</w:t>
      </w:r>
    </w:p>
    <w:p w:rsidR="00313E79" w:rsidRPr="00AD5696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bookmarkStart w:id="14" w:name="n18"/>
      <w:bookmarkEnd w:id="14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 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веб-порталі</w:t>
      </w:r>
      <w:proofErr w:type="spellEnd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Уповноваженого органу з питань закупівель. </w:t>
      </w:r>
      <w:r w:rsidR="00ED4366" w:rsidRPr="00ED4366">
        <w:rPr>
          <w:rFonts w:ascii="Times New Roman" w:hAnsi="Times New Roman" w:cs="Times New Roman"/>
          <w:b/>
          <w:i/>
          <w:sz w:val="28"/>
          <w:szCs w:val="28"/>
          <w:u w:val="single"/>
        </w:rPr>
        <w:t>31.05.2016</w:t>
      </w:r>
      <w:r w:rsidR="0001454C" w:rsidRPr="00ED43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, </w:t>
      </w:r>
      <w:r w:rsidR="00C15D8D" w:rsidRPr="00ED4366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 w:rsidR="00ED4366" w:rsidRPr="00ED4366">
        <w:rPr>
          <w:rFonts w:ascii="Times New Roman" w:hAnsi="Times New Roman" w:cs="Times New Roman"/>
          <w:b/>
          <w:i/>
          <w:sz w:val="28"/>
          <w:szCs w:val="28"/>
          <w:u w:val="single"/>
        </w:rPr>
        <w:t>125525</w:t>
      </w:r>
      <w:r w:rsidR="0001454C" w:rsidRPr="00ED43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, </w:t>
      </w:r>
      <w:r w:rsidR="00C15D8D" w:rsidRPr="00ED43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ВДЗ </w:t>
      </w:r>
      <w:r w:rsidR="00ED4366" w:rsidRPr="00ED4366">
        <w:rPr>
          <w:rFonts w:ascii="Times New Roman" w:hAnsi="Times New Roman" w:cs="Times New Roman"/>
          <w:b/>
          <w:i/>
          <w:sz w:val="28"/>
          <w:szCs w:val="28"/>
          <w:u w:val="single"/>
        </w:rPr>
        <w:t>№102(31.05.2016)</w:t>
      </w:r>
    </w:p>
    <w:p w:rsidR="00071D02" w:rsidRPr="00071D02" w:rsidRDefault="00071D02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5" w:name="n19"/>
      <w:bookmarkEnd w:id="15"/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5. Дата відправлення запрошення до участі в проведенні процедури закупівлі. </w:t>
      </w:r>
      <w:r w:rsidR="009066A8" w:rsidRPr="00AD56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23</w:t>
      </w:r>
      <w:r w:rsidR="009D2A23" w:rsidRPr="00AD56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</w:t>
      </w:r>
      <w:r w:rsidR="009066A8" w:rsidRPr="00AD56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</w:t>
      </w:r>
      <w:r w:rsidR="00AD5696" w:rsidRPr="00AD56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5</w:t>
      </w:r>
      <w:r w:rsidR="009D2A23" w:rsidRPr="00AD56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.201</w:t>
      </w:r>
      <w:r w:rsidR="00AD5696" w:rsidRPr="00AD56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6; </w:t>
      </w:r>
      <w:r w:rsidR="0063633D" w:rsidRPr="00AD56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2</w:t>
      </w:r>
      <w:r w:rsidR="00AD5696" w:rsidRPr="00AD56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6</w:t>
      </w:r>
      <w:r w:rsidR="00262203" w:rsidRPr="00AD56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.0</w:t>
      </w:r>
      <w:r w:rsidR="00AD5696" w:rsidRPr="00AD56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5</w:t>
      </w:r>
      <w:r w:rsidR="00262203" w:rsidRPr="00AD56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.201</w:t>
      </w:r>
      <w:r w:rsidR="009066A8" w:rsidRPr="00AD56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</w:t>
      </w:r>
      <w:bookmarkStart w:id="16" w:name="_GoBack"/>
      <w:bookmarkEnd w:id="16"/>
    </w:p>
    <w:p w:rsidR="00071D02" w:rsidRPr="00071D02" w:rsidRDefault="00071D02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7" w:name="n20"/>
      <w:bookmarkEnd w:id="17"/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6. Інформація про переможця переговорної процедури закупівлі. </w:t>
      </w:r>
    </w:p>
    <w:p w:rsidR="00ED4366" w:rsidRDefault="00313E79" w:rsidP="00ED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bookmarkStart w:id="18" w:name="n21"/>
      <w:bookmarkEnd w:id="18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6.1. Найменування/прізвище, ім’я, по батькові. </w:t>
      </w:r>
    </w:p>
    <w:p w:rsidR="00ED4366" w:rsidRPr="00E73129" w:rsidRDefault="00ED4366" w:rsidP="00ED4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E731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Публічне акціонерне товариство </w:t>
      </w:r>
      <w:r w:rsidRPr="00E731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«Укртелеком»</w:t>
      </w:r>
    </w:p>
    <w:p w:rsidR="00ED4366" w:rsidRPr="002B42AF" w:rsidRDefault="00ED4366" w:rsidP="00ED4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E731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Департамент розвитку сегмента державних установ</w:t>
      </w:r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22"/>
      <w:bookmarkEnd w:id="19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6.2. Код за ЄДРПОУ/реєстраційний номер облікової картки платника податків. </w:t>
      </w:r>
      <w:r w:rsidR="0001454C" w:rsidRPr="00F925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Код за ЄДРПОУ </w:t>
      </w:r>
      <w:r w:rsidR="00ED4366">
        <w:rPr>
          <w:rFonts w:ascii="Times New Roman" w:hAnsi="Times New Roman" w:cs="Times New Roman"/>
          <w:b/>
          <w:i/>
          <w:sz w:val="28"/>
          <w:szCs w:val="28"/>
          <w:u w:val="single"/>
        </w:rPr>
        <w:t>21560766</w:t>
      </w:r>
    </w:p>
    <w:p w:rsidR="00ED4366" w:rsidRDefault="00313E79" w:rsidP="00ED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bookmarkStart w:id="20" w:name="n23"/>
      <w:bookmarkEnd w:id="20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6.3. Місцезнаходження (для юридичної особи) та місце проживання (для фізичної особи), телефон, телефакс. </w:t>
      </w:r>
      <w:bookmarkStart w:id="21" w:name="n24"/>
      <w:bookmarkEnd w:id="21"/>
    </w:p>
    <w:p w:rsidR="00ED4366" w:rsidRPr="00E73129" w:rsidRDefault="00ED4366" w:rsidP="00ED4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E731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бульвар Т. Шевченка, 18, м. Київ, 01601, тел. (044) 235-46-35, (044) 235-4</w:t>
      </w:r>
      <w:r w:rsidRPr="00E731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7</w:t>
      </w:r>
      <w:r w:rsidRPr="00E731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-5</w:t>
      </w:r>
      <w:r w:rsidRPr="00E731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3</w:t>
      </w:r>
      <w:r w:rsidRPr="00E731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, факс (044) 235-47-88; </w:t>
      </w:r>
    </w:p>
    <w:p w:rsidR="0001454C" w:rsidRPr="00F925A8" w:rsidRDefault="00ED4366" w:rsidP="00ED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1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вул. Московська, 23, м. Київ, 01010, (044) 235-46-35, (044) 235-4</w:t>
      </w:r>
      <w:r w:rsidRPr="00E731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7</w:t>
      </w:r>
      <w:r w:rsidRPr="00E731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-5</w:t>
      </w:r>
      <w:r w:rsidRPr="00E731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3</w:t>
      </w:r>
      <w:r w:rsidRPr="00E731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, факс (044) 235-47-88</w:t>
      </w:r>
    </w:p>
    <w:p w:rsidR="0001454C" w:rsidRDefault="0001454C" w:rsidP="00014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71D02" w:rsidRPr="00071D02" w:rsidRDefault="00071D02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7. Результат проведення процедури закупівлі. </w:t>
      </w:r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25"/>
      <w:bookmarkEnd w:id="22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7.1. Дата акцепту пропозиції.</w:t>
      </w:r>
      <w:r w:rsidR="0001454C" w:rsidRPr="000145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ED43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30</w:t>
      </w:r>
      <w:r w:rsidR="00ED4366" w:rsidRPr="00F925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.0</w:t>
      </w:r>
      <w:r w:rsidR="00ED43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5</w:t>
      </w:r>
      <w:r w:rsidR="00ED4366" w:rsidRPr="00F925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.201</w:t>
      </w:r>
      <w:r w:rsidR="00ED43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 р.</w:t>
      </w:r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n26"/>
      <w:bookmarkEnd w:id="23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7.2. Дата укладення договору про закупівлю.</w:t>
      </w:r>
      <w:r w:rsidR="0001454C" w:rsidRPr="000145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5D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15</w:t>
      </w:r>
      <w:r w:rsidR="0001454C" w:rsidRPr="000145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.0</w:t>
      </w:r>
      <w:r w:rsidR="00ED43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6</w:t>
      </w:r>
      <w:r w:rsidR="0001454C" w:rsidRPr="000145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.201</w:t>
      </w:r>
      <w:r w:rsidR="00C15D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6</w:t>
      </w:r>
    </w:p>
    <w:p w:rsid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bookmarkStart w:id="24" w:name="n27"/>
      <w:bookmarkEnd w:id="24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7.3. Сума, визначена в договорі про закупівлю:</w:t>
      </w:r>
    </w:p>
    <w:p w:rsidR="00ED4366" w:rsidRDefault="00ED4366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ED4366" w:rsidRPr="00F925A8" w:rsidTr="007F3200">
        <w:trPr>
          <w:tblCellSpacing w:w="0" w:type="dxa"/>
        </w:trPr>
        <w:tc>
          <w:tcPr>
            <w:tcW w:w="709" w:type="dxa"/>
            <w:hideMark/>
          </w:tcPr>
          <w:p w:rsidR="00ED4366" w:rsidRDefault="00ED4366" w:rsidP="007F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D4366" w:rsidRDefault="00ED4366" w:rsidP="007F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D4366" w:rsidRPr="00F925A8" w:rsidRDefault="00ED4366" w:rsidP="007F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30" w:type="dxa"/>
            <w:hideMark/>
          </w:tcPr>
          <w:p w:rsidR="00ED4366" w:rsidRPr="00F925A8" w:rsidRDefault="00ED4366" w:rsidP="007F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48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49 176 </w:t>
            </w:r>
            <w:proofErr w:type="spellStart"/>
            <w:r w:rsidRPr="005448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грн</w:t>
            </w:r>
            <w:proofErr w:type="spellEnd"/>
            <w:r w:rsidRPr="005448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00 коп. з ПДВ</w:t>
            </w:r>
            <w:r w:rsidRPr="00F925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                         (цифрами)</w:t>
            </w:r>
          </w:p>
        </w:tc>
      </w:tr>
      <w:tr w:rsidR="00ED4366" w:rsidRPr="00F925A8" w:rsidTr="007F3200">
        <w:trPr>
          <w:tblCellSpacing w:w="0" w:type="dxa"/>
        </w:trPr>
        <w:tc>
          <w:tcPr>
            <w:tcW w:w="709" w:type="dxa"/>
            <w:hideMark/>
          </w:tcPr>
          <w:p w:rsidR="00ED4366" w:rsidRPr="00F925A8" w:rsidRDefault="00ED4366" w:rsidP="007F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930" w:type="dxa"/>
            <w:hideMark/>
          </w:tcPr>
          <w:p w:rsidR="00ED4366" w:rsidRPr="00F925A8" w:rsidRDefault="00ED4366" w:rsidP="007F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Сорок дев’ять </w:t>
            </w:r>
            <w:r w:rsidRPr="00A2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сто </w:t>
            </w:r>
            <w:r w:rsidRPr="00A2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сім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десят шість</w:t>
            </w:r>
            <w:r w:rsidRPr="00A2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</w:t>
            </w:r>
            <w:proofErr w:type="spellStart"/>
            <w:r w:rsidRPr="00A2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грн</w:t>
            </w:r>
            <w:proofErr w:type="spellEnd"/>
            <w:r w:rsidRPr="00A2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00 </w:t>
            </w:r>
            <w:r w:rsidRPr="00A271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коп. </w:t>
            </w:r>
            <w:r w:rsidRPr="00A2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з ПДВ</w:t>
            </w:r>
            <w:r w:rsidRPr="00F925A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                         (словами)</w:t>
            </w:r>
          </w:p>
        </w:tc>
      </w:tr>
    </w:tbl>
    <w:p w:rsidR="00ED4366" w:rsidRPr="00ED4366" w:rsidRDefault="00ED4366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5D8D" w:rsidRDefault="00C15D8D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</w:tblGrid>
      <w:tr w:rsidR="0001454C" w:rsidRPr="00313E79" w:rsidTr="00ED4366">
        <w:trPr>
          <w:tblCellSpacing w:w="0" w:type="dxa"/>
        </w:trPr>
        <w:tc>
          <w:tcPr>
            <w:tcW w:w="316" w:type="dxa"/>
            <w:hideMark/>
          </w:tcPr>
          <w:p w:rsidR="0001454C" w:rsidRPr="00313E79" w:rsidRDefault="0001454C" w:rsidP="0007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5" w:name="n28"/>
            <w:bookmarkEnd w:id="25"/>
          </w:p>
        </w:tc>
      </w:tr>
      <w:tr w:rsidR="0001454C" w:rsidRPr="00313E79" w:rsidTr="00ED4366">
        <w:trPr>
          <w:tblCellSpacing w:w="0" w:type="dxa"/>
        </w:trPr>
        <w:tc>
          <w:tcPr>
            <w:tcW w:w="316" w:type="dxa"/>
            <w:hideMark/>
          </w:tcPr>
          <w:p w:rsidR="0001454C" w:rsidRPr="00313E79" w:rsidRDefault="0001454C" w:rsidP="0007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1454C" w:rsidRDefault="00313E79" w:rsidP="000145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26" w:name="n29"/>
      <w:bookmarkEnd w:id="26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7.4. Ціна за одиницю товару (у разі закупівлі товару).</w:t>
      </w:r>
      <w:r w:rsidR="0001454C" w:rsidRPr="000145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</w:p>
    <w:p w:rsidR="00071D02" w:rsidRPr="00071D02" w:rsidRDefault="00071D02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27" w:name="n30"/>
      <w:bookmarkEnd w:id="27"/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 Відміна процедури закупівлі.</w:t>
      </w:r>
    </w:p>
    <w:p w:rsidR="00313E79" w:rsidRPr="00313E79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31"/>
      <w:bookmarkEnd w:id="28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8.1. Дата прийняття рішення.</w:t>
      </w:r>
    </w:p>
    <w:p w:rsidR="00313E79" w:rsidRPr="00071D02" w:rsidRDefault="00313E79" w:rsidP="0007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n32"/>
      <w:bookmarkEnd w:id="29"/>
      <w:r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>8.2. Підстава.</w:t>
      </w:r>
    </w:p>
    <w:p w:rsidR="00071D02" w:rsidRPr="00071D02" w:rsidRDefault="00071D02" w:rsidP="0007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71D02" w:rsidRPr="00071D02" w:rsidRDefault="00071D02" w:rsidP="0007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71D02" w:rsidRPr="00071D02" w:rsidRDefault="00071D02" w:rsidP="0007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71D02" w:rsidRPr="00071D02" w:rsidRDefault="00071D02" w:rsidP="00071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A07C7" w:rsidRPr="001A07C7" w:rsidRDefault="001A07C7" w:rsidP="001A07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07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Заступник директора виконавчого</w:t>
      </w:r>
    </w:p>
    <w:p w:rsidR="00313E79" w:rsidRPr="00313E79" w:rsidRDefault="001A07C7" w:rsidP="001A0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07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Юрченко В.В.</w:t>
      </w:r>
      <w:r w:rsidRPr="001520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5D8D" w:rsidRPr="009315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3E79" w:rsidRPr="0031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</w:t>
      </w:r>
      <w:r w:rsidR="00313E79" w:rsidRPr="0031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313E79" w:rsidRP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___________________________</w:t>
      </w:r>
      <w:r w:rsidR="00313E79" w:rsidRPr="00313E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                                                                                                         (підпис, М. П.) 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Pr="002B79B0" w:rsidRDefault="002B79B0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Укладено договір про закупівлю товару (теплова енергія у гарячій воді/парі) від 15.03.2016 року №1532552/</w:t>
      </w: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313E79" w:rsidRPr="00313E79" w:rsidTr="00313E79">
        <w:trPr>
          <w:tblCellSpacing w:w="0" w:type="dxa"/>
        </w:trPr>
        <w:tc>
          <w:tcPr>
            <w:tcW w:w="2100" w:type="pct"/>
            <w:hideMark/>
          </w:tcPr>
          <w:p w:rsidR="00313E79" w:rsidRPr="00313E79" w:rsidRDefault="00313E79" w:rsidP="0031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n33"/>
            <w:bookmarkEnd w:id="30"/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313E79" w:rsidRPr="00313E79" w:rsidRDefault="00313E79" w:rsidP="0031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313E79" w:rsidRPr="00313E79" w:rsidRDefault="00AD5696" w:rsidP="0031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58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57"/>
      <w:bookmarkEnd w:id="3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313E79" w:rsidRPr="00313E79" w:rsidTr="00313E79">
        <w:trPr>
          <w:tblCellSpacing w:w="0" w:type="dxa"/>
        </w:trPr>
        <w:tc>
          <w:tcPr>
            <w:tcW w:w="3000" w:type="pct"/>
            <w:hideMark/>
          </w:tcPr>
          <w:p w:rsidR="00313E79" w:rsidRPr="00313E79" w:rsidRDefault="00313E79" w:rsidP="0031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n34"/>
            <w:bookmarkEnd w:id="33"/>
          </w:p>
        </w:tc>
        <w:tc>
          <w:tcPr>
            <w:tcW w:w="2000" w:type="pct"/>
            <w:hideMark/>
          </w:tcPr>
          <w:p w:rsidR="00313E79" w:rsidRPr="00313E79" w:rsidRDefault="00313E79" w:rsidP="0031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" w:anchor="n20" w:tgtFrame="_blank" w:history="1">
              <w:r w:rsidRPr="00313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313E79" w:rsidRPr="00313E79" w:rsidTr="00313E79">
        <w:trPr>
          <w:tblCellSpacing w:w="0" w:type="dxa"/>
        </w:trPr>
        <w:tc>
          <w:tcPr>
            <w:tcW w:w="3000" w:type="pct"/>
            <w:hideMark/>
          </w:tcPr>
          <w:p w:rsidR="00313E79" w:rsidRPr="00313E79" w:rsidRDefault="00313E79" w:rsidP="0031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n35"/>
            <w:bookmarkEnd w:id="34"/>
          </w:p>
        </w:tc>
        <w:tc>
          <w:tcPr>
            <w:tcW w:w="2000" w:type="pct"/>
            <w:hideMark/>
          </w:tcPr>
          <w:p w:rsidR="00313E79" w:rsidRPr="00313E79" w:rsidRDefault="00313E79" w:rsidP="0031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1254/26031</w:t>
            </w:r>
          </w:p>
        </w:tc>
      </w:tr>
    </w:tbl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ІНСТРУКЦІЯ </w:t>
      </w:r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7" w:anchor="n3" w:history="1">
        <w:r w:rsidRPr="0031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результати проведення переговорної процедури закупівлі</w:t>
        </w:r>
      </w:hyperlink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8" w:anchor="n211" w:tgtFrame="_blank" w:history="1">
        <w:r w:rsidRPr="0031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Дата заповнюється в такому порядку: число, місяць, рік. 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Щодо пункту 1 інформації. 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9" w:anchor="n10" w:tgtFrame="_blank" w:history="1">
        <w:r w:rsidRPr="0031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17" w:tgtFrame="_blank" w:history="1">
        <w:r w:rsidRPr="0031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11" w:anchor="n7" w:tgtFrame="_blank" w:history="1">
        <w:r w:rsidRPr="0031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першої</w:t>
        </w:r>
      </w:hyperlink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1 Закону та/або пункту 1 частини першої статті 1 Закону України "Про особливості здійснення закупівель в окремих сферах господарської діяльності" (далі - Закон про особливості).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</w:t>
      </w:r>
      <w:proofErr w:type="spellStart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>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Щодо пункту 2 інформації. 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Джерело фінансування закупівлі визначається відповідно до бюджетного законодавства. У разі якщо замовник здійснює закупівлі за рахунок власних коштів згідно з </w:t>
      </w:r>
      <w:hyperlink r:id="rId12" w:anchor="n31" w:tgtFrame="_blank" w:history="1">
        <w:r w:rsidRPr="0031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третьою</w:t>
        </w:r>
      </w:hyperlink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2 Закону про особливості, у пункті 2 зазначається: "Власні кошти". 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якщо замовник здійснює закупівлі частково за рахунок бюджетних та власних коштів відповідно до </w:t>
      </w:r>
      <w:hyperlink r:id="rId13" w:anchor="n31" w:tgtFrame="_blank" w:history="1">
        <w:r w:rsidRPr="0031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третьої</w:t>
        </w:r>
      </w:hyperlink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2 Закону про особливості, у пункті 2 зазначається: "</w:t>
      </w:r>
      <w:proofErr w:type="spellStart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Співфінансування</w:t>
      </w:r>
      <w:proofErr w:type="spellEnd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>".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Щодо пункту 3 інформації. 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зазначається замовником відповідно до </w:t>
      </w:r>
      <w:hyperlink r:id="rId14" w:anchor="n39" w:tgtFrame="_blank" w:history="1">
        <w:r w:rsidRPr="0031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5" w:anchor="n40" w:tgtFrame="_blank" w:history="1">
        <w:r w:rsidRPr="0031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6" w:anchor="n42" w:tgtFrame="_blank" w:history="1">
        <w:r w:rsidRPr="0031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hyperlink r:id="rId17" w:anchor="n46" w:tgtFrame="_blank" w:history="1">
        <w:r w:rsidRPr="0031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48"/>
      <w:bookmarkEnd w:id="47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Щодо пункту 4 інформації. 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8" w:name="n49"/>
      <w:bookmarkEnd w:id="48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підпункті 4.1 зазначається адреса </w:t>
      </w:r>
      <w:proofErr w:type="spellStart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замовника в разі наявності або </w:t>
      </w:r>
      <w:proofErr w:type="spellStart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відповідного органу влади, органу місцевого самоврядування, на якому замовником додатково розміщувалась інформація про закупівлю (у разі такого розміщення).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9" w:name="n50"/>
      <w:bookmarkEnd w:id="49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Щодо пункту 6 інформації. 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0" w:name="n51"/>
      <w:bookmarkEnd w:id="50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6.2 зазначається інформація про юридичну особу відповідно до установчих документів, а про фізичну особу - відповідно до паспорта чи інших документів, що посвідчують особу згідно із законодавством України.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1" w:name="n52"/>
      <w:bookmarkEnd w:id="51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підпункті 6.3 для юридичної особи зазначається код за ЄДРПОУ, а для фізичної особи - реєстраційний номер облікової картки платника податків або серія та номер паспорта (для фізичних осіб, які через свої релігійні переконання відмовилися від прийняття </w:t>
      </w:r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реєстраційного номера облікової картки платника податків та повідомили про це відповідний контролюючий орган і мають відмітку в паспорті).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2" w:name="n53"/>
      <w:bookmarkEnd w:id="52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підпункті 6.3 зазначаються вулиця, номер будинку, номер кімнати (</w:t>
      </w:r>
      <w:proofErr w:type="spellStart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офіса</w:t>
      </w:r>
      <w:proofErr w:type="spellEnd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n54"/>
      <w:bookmarkEnd w:id="53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Щодо пункту 8 інформації. </w:t>
      </w:r>
    </w:p>
    <w:p w:rsidR="00313E79" w:rsidRPr="00313E79" w:rsidRDefault="00313E79" w:rsidP="00313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4" w:name="n55"/>
      <w:bookmarkEnd w:id="54"/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Пункт заповнюється в разі відміни переговорної процедури закупівлі відповідно до </w:t>
      </w:r>
      <w:hyperlink r:id="rId18" w:anchor="n649" w:tgtFrame="_blank" w:history="1">
        <w:r w:rsidRPr="00313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п’ятої</w:t>
        </w:r>
      </w:hyperlink>
      <w:r w:rsidRPr="00313E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39 Закону із зазначенням дати та підстави для прийняття такого рішення. У такому разі підпункти 7.1-7.3 не заповнюються.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313E79" w:rsidRPr="00313E79" w:rsidTr="00313E79">
        <w:trPr>
          <w:tblCellSpacing w:w="0" w:type="dxa"/>
        </w:trPr>
        <w:tc>
          <w:tcPr>
            <w:tcW w:w="2100" w:type="pct"/>
            <w:hideMark/>
          </w:tcPr>
          <w:p w:rsidR="00313E79" w:rsidRPr="00313E79" w:rsidRDefault="00313E79" w:rsidP="0031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" w:name="n56"/>
            <w:bookmarkEnd w:id="55"/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313E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  <w:hideMark/>
          </w:tcPr>
          <w:p w:rsidR="00313E79" w:rsidRPr="00313E79" w:rsidRDefault="00313E79" w:rsidP="00313E7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04576" w:rsidRDefault="00804576"/>
    <w:sectPr w:rsidR="00804576" w:rsidSect="00071D0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91"/>
    <w:rsid w:val="0001454C"/>
    <w:rsid w:val="00065A85"/>
    <w:rsid w:val="00071D02"/>
    <w:rsid w:val="001A07C7"/>
    <w:rsid w:val="00262203"/>
    <w:rsid w:val="002B79B0"/>
    <w:rsid w:val="00313E79"/>
    <w:rsid w:val="004976E5"/>
    <w:rsid w:val="005B0CBD"/>
    <w:rsid w:val="0063633D"/>
    <w:rsid w:val="00804576"/>
    <w:rsid w:val="009066A8"/>
    <w:rsid w:val="009D2A23"/>
    <w:rsid w:val="009E5191"/>
    <w:rsid w:val="00AD5696"/>
    <w:rsid w:val="00C15D8D"/>
    <w:rsid w:val="00ED4366"/>
    <w:rsid w:val="00F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71D0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01454C"/>
  </w:style>
  <w:style w:type="paragraph" w:styleId="a3">
    <w:name w:val="Balloon Text"/>
    <w:basedOn w:val="a"/>
    <w:link w:val="a4"/>
    <w:uiPriority w:val="99"/>
    <w:semiHidden/>
    <w:unhideWhenUsed/>
    <w:rsid w:val="0006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71D0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ostbody">
    <w:name w:val="postbody"/>
    <w:basedOn w:val="a0"/>
    <w:rsid w:val="0001454C"/>
  </w:style>
  <w:style w:type="paragraph" w:styleId="a3">
    <w:name w:val="Balloon Text"/>
    <w:basedOn w:val="a"/>
    <w:link w:val="a4"/>
    <w:uiPriority w:val="99"/>
    <w:semiHidden/>
    <w:unhideWhenUsed/>
    <w:rsid w:val="0006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211" TargetMode="External"/><Relationship Id="rId13" Type="http://schemas.openxmlformats.org/officeDocument/2006/relationships/hyperlink" Target="http://zakon4.rada.gov.ua/laws/show/4851-17/paran31" TargetMode="External"/><Relationship Id="rId18" Type="http://schemas.openxmlformats.org/officeDocument/2006/relationships/hyperlink" Target="http://zakon4.rada.gov.ua/laws/show/1197-18/paran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1254-14/paran3" TargetMode="External"/><Relationship Id="rId12" Type="http://schemas.openxmlformats.org/officeDocument/2006/relationships/hyperlink" Target="http://zakon4.rada.gov.ua/laws/show/4851-17/paran31" TargetMode="External"/><Relationship Id="rId17" Type="http://schemas.openxmlformats.org/officeDocument/2006/relationships/hyperlink" Target="http://zakon4.rada.gov.ua/laws/show/1197-18/paran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4.rada.gov.ua/laws/show/1197-18/paran4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1-14/paran20" TargetMode="External"/><Relationship Id="rId11" Type="http://schemas.openxmlformats.org/officeDocument/2006/relationships/hyperlink" Target="http://zakon4.rada.gov.ua/laws/show/4851-17/paran7" TargetMode="External"/><Relationship Id="rId5" Type="http://schemas.openxmlformats.org/officeDocument/2006/relationships/hyperlink" Target="http://www.nrcu.gov.ua." TargetMode="External"/><Relationship Id="rId15" Type="http://schemas.openxmlformats.org/officeDocument/2006/relationships/hyperlink" Target="http://zakon4.rada.gov.ua/laws/show/1197-18/paran40" TargetMode="External"/><Relationship Id="rId10" Type="http://schemas.openxmlformats.org/officeDocument/2006/relationships/hyperlink" Target="http://zakon4.rada.gov.ua/laws/show/1197-18/paran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197-18/paran10" TargetMode="External"/><Relationship Id="rId14" Type="http://schemas.openxmlformats.org/officeDocument/2006/relationships/hyperlink" Target="http://zakon4.rada.gov.ua/laws/show/1197-18/paran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5264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11</cp:revision>
  <cp:lastPrinted>2016-03-18T13:16:00Z</cp:lastPrinted>
  <dcterms:created xsi:type="dcterms:W3CDTF">2015-01-23T08:40:00Z</dcterms:created>
  <dcterms:modified xsi:type="dcterms:W3CDTF">2016-06-15T08:19:00Z</dcterms:modified>
</cp:coreProperties>
</file>