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35" w:rsidRPr="009315C1" w:rsidRDefault="00802635" w:rsidP="00FB15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802635" w:rsidRPr="009315C1" w:rsidRDefault="0080263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Замовник. </w:t>
      </w:r>
    </w:p>
    <w:p w:rsidR="00802635" w:rsidRPr="009315C1" w:rsidRDefault="0080263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аціональна телекомпанія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ілі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аціональної телекомпанії 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країни</w:t>
      </w:r>
      <w:r w:rsidRPr="002D2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«Центральна дирекція «Українське радіо»</w:t>
      </w:r>
    </w:p>
    <w:p w:rsidR="00802635" w:rsidRPr="009315C1" w:rsidRDefault="0080263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40088562</w:t>
      </w:r>
    </w:p>
    <w:p w:rsidR="00802635" w:rsidRPr="009315C1" w:rsidRDefault="0080263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802635" w:rsidRPr="009315C1" w:rsidRDefault="00802635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3084092636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3522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006B7D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84092636</w:t>
      </w:r>
    </w:p>
    <w:p w:rsidR="00802635" w:rsidRDefault="00802635" w:rsidP="001F78D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5" w:name="n9"/>
      <w:bookmarkEnd w:id="5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6" w:name="n10"/>
      <w:bookmarkEnd w:id="6"/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Чаленко Анатолій Васильович, заступник директора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виконавчого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 начальник господарчого управління,</w:t>
      </w:r>
      <w:r w:rsidRPr="009315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вул. Грінченка, буд. №9 , 01001,</w:t>
      </w:r>
      <w:r w:rsidRPr="00145E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м. Київ,  кім. 19, телефон (044)239-69-50, (044)239-94-20 телефакс (044)239-94-30, e-mail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hyperlink r:id="rId4" w:history="1">
        <w:r w:rsidRPr="00981394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 w:eastAsia="uk-UA"/>
          </w:rPr>
          <w:t>chalenko</w:t>
        </w:r>
        <w:r w:rsidRPr="00981394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u-RU" w:eastAsia="uk-UA"/>
          </w:rPr>
          <w:t>@</w:t>
        </w:r>
        <w:r w:rsidRPr="00981394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 w:eastAsia="uk-UA"/>
          </w:rPr>
          <w:t>nrcu</w:t>
        </w:r>
        <w:r w:rsidRPr="00981394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u-RU" w:eastAsia="uk-UA"/>
          </w:rPr>
          <w:t>.</w:t>
        </w:r>
        <w:r w:rsidRPr="00981394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 w:eastAsia="uk-UA"/>
          </w:rPr>
          <w:t>gov</w:t>
        </w:r>
        <w:r w:rsidRPr="00981394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ru-RU" w:eastAsia="uk-UA"/>
          </w:rPr>
          <w:t>.</w:t>
        </w:r>
        <w:r w:rsidRPr="00981394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 w:eastAsia="uk-UA"/>
          </w:rPr>
          <w:t>ua</w:t>
        </w:r>
      </w:hyperlink>
    </w:p>
    <w:p w:rsidR="00802635" w:rsidRDefault="00802635" w:rsidP="001F78D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Розмір бюджетного призначення за кошторисом або очікувана вартість предмета закупівлі</w:t>
      </w:r>
      <w:r w:rsidRPr="006F45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3 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25 183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05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грн. з ПДВ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– 2 Лоти:</w:t>
      </w:r>
    </w:p>
    <w:p w:rsidR="00802635" w:rsidRPr="008656BC" w:rsidRDefault="00802635" w:rsidP="0052127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- </w:t>
      </w:r>
      <w:r w:rsidRPr="001F7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197 100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 грн з ПДВ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;</w:t>
      </w:r>
    </w:p>
    <w:p w:rsidR="00802635" w:rsidRPr="00AD6200" w:rsidRDefault="00802635" w:rsidP="00816E8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7" w:name="n11"/>
      <w:bookmarkEnd w:id="7"/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–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1F7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2 828 083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05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грн з ПДВ</w:t>
      </w:r>
    </w:p>
    <w:p w:rsidR="00802635" w:rsidRDefault="00802635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02635" w:rsidRPr="009315C1" w:rsidRDefault="00802635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9315C1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9315C1">
        <w:rPr>
          <w:b/>
          <w:bCs/>
          <w:sz w:val="28"/>
          <w:szCs w:val="28"/>
          <w:lang w:val="ru-RU"/>
        </w:rPr>
        <w:t xml:space="preserve">  </w:t>
      </w:r>
      <w:hyperlink r:id="rId5" w:history="1"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802635" w:rsidRDefault="0080263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2"/>
      <w:bookmarkEnd w:id="8"/>
    </w:p>
    <w:p w:rsidR="00802635" w:rsidRPr="009315C1" w:rsidRDefault="0080263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802635" w:rsidRPr="003352CA" w:rsidRDefault="00802635" w:rsidP="009315C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" w:name="n13"/>
      <w:bookmarkEnd w:id="9"/>
      <w:r w:rsidRPr="009315C1">
        <w:rPr>
          <w:rFonts w:ascii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Pr="009315C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82F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ДК 016:2010: 35.11.1 -  Енергія електрична (35.11.10-00.00 ; 09310000-5 Електрична енергія 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2 Лоти:</w:t>
      </w:r>
      <w:r w:rsidRPr="003352C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802635" w:rsidRPr="00A33477" w:rsidRDefault="00802635" w:rsidP="00BE6D3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</w:t>
      </w:r>
      <w:r w:rsidRPr="00A33477">
        <w:rPr>
          <w:b/>
          <w:bCs/>
          <w:i/>
          <w:iCs/>
          <w:u w:val="single"/>
        </w:rPr>
        <w:t xml:space="preserve"> </w:t>
      </w:r>
      <w:r w:rsidRPr="00382F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 Енергія електрична (35.11.10-00.00; 09310000-5 Електрична енергія)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</w:p>
    <w:p w:rsidR="00802635" w:rsidRPr="003352CA" w:rsidRDefault="00802635" w:rsidP="00BE6D3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382F7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 Енергія електрична (35.11.10-00.00 ; 09310000-5 Електрична енергія)</w:t>
      </w:r>
      <w:r w:rsidRPr="003352C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802635" w:rsidRPr="009315C1" w:rsidRDefault="00802635" w:rsidP="009315C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</w:p>
    <w:p w:rsidR="00802635" w:rsidRDefault="00802635" w:rsidP="001248B6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bookmarkStart w:id="10" w:name="n14"/>
      <w:bookmarkEnd w:id="10"/>
      <w:r w:rsidRPr="009315C1">
        <w:rPr>
          <w:sz w:val="28"/>
          <w:szCs w:val="28"/>
        </w:rPr>
        <w:t xml:space="preserve">4.2. Кількість товарів або обсяг виконання робіт чи надання послуг. </w:t>
      </w:r>
    </w:p>
    <w:p w:rsidR="00802635" w:rsidRPr="003B33A9" w:rsidRDefault="00802635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3B3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</w:t>
      </w:r>
      <w:r w:rsidRPr="003B3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3B3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34</w:t>
      </w:r>
      <w:r w:rsidRPr="003B3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 кВт/год;</w:t>
      </w:r>
    </w:p>
    <w:p w:rsidR="00802635" w:rsidRPr="00A33477" w:rsidRDefault="00802635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3B33A9">
        <w:rPr>
          <w:b/>
          <w:bCs/>
          <w:i/>
          <w:iCs/>
          <w:sz w:val="28"/>
          <w:szCs w:val="28"/>
          <w:u w:val="single"/>
        </w:rPr>
        <w:t xml:space="preserve">Лот №2 – </w:t>
      </w:r>
      <w:r>
        <w:rPr>
          <w:b/>
          <w:bCs/>
          <w:i/>
          <w:iCs/>
          <w:sz w:val="28"/>
          <w:szCs w:val="28"/>
          <w:u w:val="single"/>
        </w:rPr>
        <w:t>1 470 200</w:t>
      </w:r>
      <w:r w:rsidRPr="003B33A9">
        <w:rPr>
          <w:b/>
          <w:bCs/>
          <w:i/>
          <w:iCs/>
          <w:sz w:val="28"/>
          <w:szCs w:val="28"/>
          <w:u w:val="single"/>
        </w:rPr>
        <w:t xml:space="preserve"> кВт/год</w:t>
      </w:r>
    </w:p>
    <w:p w:rsidR="00802635" w:rsidRDefault="00802635" w:rsidP="009315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bookmarkStart w:id="11" w:name="n15"/>
      <w:bookmarkEnd w:id="11"/>
    </w:p>
    <w:p w:rsidR="00802635" w:rsidRDefault="00802635" w:rsidP="009315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315C1">
        <w:rPr>
          <w:sz w:val="28"/>
          <w:szCs w:val="28"/>
        </w:rPr>
        <w:t xml:space="preserve">4.3. Місце поставки товарів, виконання робіт чи надання послуг. </w:t>
      </w:r>
    </w:p>
    <w:p w:rsidR="00802635" w:rsidRPr="00A33477" w:rsidRDefault="00802635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bookmarkStart w:id="12" w:name="n16"/>
      <w:bookmarkEnd w:id="12"/>
      <w:r w:rsidRPr="00FB59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</w:t>
      </w:r>
      <w:r w:rsidRPr="00FB59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 площадку: </w:t>
      </w:r>
      <w:r w:rsidRPr="00FB59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Московська, буд. №13, Київська область, м. Переяслав-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Хмельницький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802635" w:rsidRPr="00A33477" w:rsidRDefault="00802635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FB593A">
        <w:rPr>
          <w:b/>
          <w:bCs/>
          <w:i/>
          <w:iCs/>
          <w:sz w:val="28"/>
          <w:szCs w:val="28"/>
          <w:u w:val="single"/>
        </w:rPr>
        <w:t>Лот №2 –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816E8D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на площадку: </w:t>
      </w:r>
      <w:r w:rsidRPr="00AD6200">
        <w:rPr>
          <w:b/>
          <w:bCs/>
          <w:i/>
          <w:iCs/>
          <w:sz w:val="28"/>
          <w:szCs w:val="28"/>
          <w:u w:val="single"/>
        </w:rPr>
        <w:t>вул. Хрещатик, буд. 26, вул. Л. Первомайського, 5-А, м. Київ</w:t>
      </w:r>
    </w:p>
    <w:p w:rsidR="00802635" w:rsidRDefault="00802635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02635" w:rsidRPr="00A33477" w:rsidRDefault="00802635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sz w:val="28"/>
          <w:szCs w:val="28"/>
          <w:lang w:eastAsia="uk-UA"/>
        </w:rPr>
        <w:t>4.4. Строк поставки товарів, виконання робіт чи надання послуг</w:t>
      </w:r>
      <w:r w:rsidRPr="006F45E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A3347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13" w:name="n17"/>
      <w:bookmarkEnd w:id="13"/>
    </w:p>
    <w:p w:rsidR="00802635" w:rsidRPr="00A33477" w:rsidRDefault="00802635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№1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2016 рік;</w:t>
      </w:r>
    </w:p>
    <w:p w:rsidR="00802635" w:rsidRPr="00A33477" w:rsidRDefault="00802635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r w:rsidRPr="00A33477">
        <w:rPr>
          <w:b/>
          <w:bCs/>
          <w:i/>
          <w:iCs/>
          <w:sz w:val="28"/>
          <w:szCs w:val="28"/>
          <w:u w:val="single"/>
        </w:rPr>
        <w:t xml:space="preserve">Лот №2 -  </w:t>
      </w:r>
      <w:r>
        <w:rPr>
          <w:b/>
          <w:bCs/>
          <w:i/>
          <w:iCs/>
          <w:sz w:val="28"/>
          <w:szCs w:val="28"/>
          <w:u w:val="single"/>
        </w:rPr>
        <w:t>2016 рік.</w:t>
      </w:r>
      <w:bookmarkStart w:id="14" w:name="_GoBack"/>
      <w:bookmarkEnd w:id="14"/>
    </w:p>
    <w:p w:rsidR="00802635" w:rsidRDefault="0080263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2635" w:rsidRDefault="00802635" w:rsidP="003A47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5. Найменування/прізвище, ім’я, по батькові, місцезнаходження та контактні телефони учасника (учасників), з яким (якими) проведено переговори. </w:t>
      </w:r>
    </w:p>
    <w:p w:rsidR="00802635" w:rsidRDefault="00802635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15" w:name="n18"/>
      <w:bookmarkEnd w:id="15"/>
      <w:r w:rsidRPr="00A33477">
        <w:rPr>
          <w:b/>
          <w:bCs/>
          <w:i/>
          <w:iCs/>
          <w:sz w:val="28"/>
          <w:szCs w:val="28"/>
          <w:u w:val="single"/>
        </w:rPr>
        <w:t xml:space="preserve">Лот №1 </w:t>
      </w:r>
      <w:r>
        <w:rPr>
          <w:b/>
          <w:bCs/>
          <w:i/>
          <w:iCs/>
          <w:sz w:val="28"/>
          <w:szCs w:val="28"/>
          <w:u w:val="single"/>
        </w:rPr>
        <w:t xml:space="preserve">- </w:t>
      </w:r>
      <w:r w:rsidRPr="00A33477">
        <w:rPr>
          <w:b/>
          <w:bCs/>
          <w:i/>
          <w:iCs/>
          <w:sz w:val="28"/>
          <w:szCs w:val="28"/>
          <w:u w:val="single"/>
        </w:rPr>
        <w:t>Публічне а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кціонерне товариство «КИЇВОБЛЕНЕРГО», вул. Київська, будинок 2-Б, Київська область, Києво-Святошинський р-н, м. Вишневе, 08132, тел. </w:t>
      </w:r>
      <w:r w:rsidRPr="00842188">
        <w:rPr>
          <w:b/>
          <w:bCs/>
          <w:i/>
          <w:iCs/>
          <w:color w:val="000000"/>
          <w:sz w:val="28"/>
          <w:szCs w:val="28"/>
          <w:u w:val="single"/>
        </w:rPr>
        <w:t>0444944320, телефакс 0444944320</w:t>
      </w:r>
      <w:r>
        <w:rPr>
          <w:b/>
          <w:bCs/>
          <w:i/>
          <w:iCs/>
          <w:color w:val="000000"/>
          <w:sz w:val="28"/>
          <w:szCs w:val="28"/>
          <w:u w:val="single"/>
        </w:rPr>
        <w:t>;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FB593A">
        <w:rPr>
          <w:b/>
          <w:bCs/>
          <w:i/>
          <w:iCs/>
          <w:sz w:val="28"/>
          <w:szCs w:val="28"/>
          <w:u w:val="single"/>
        </w:rPr>
        <w:t>Переяслав-</w:t>
      </w:r>
      <w:r w:rsidRPr="00A33477">
        <w:rPr>
          <w:b/>
          <w:bCs/>
          <w:i/>
          <w:iCs/>
          <w:sz w:val="28"/>
          <w:szCs w:val="28"/>
          <w:u w:val="single"/>
        </w:rPr>
        <w:t>Хмельницький</w:t>
      </w:r>
      <w:r>
        <w:rPr>
          <w:b/>
          <w:bCs/>
          <w:i/>
          <w:iCs/>
          <w:sz w:val="28"/>
          <w:szCs w:val="28"/>
          <w:u w:val="single"/>
        </w:rPr>
        <w:t xml:space="preserve"> РП,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вул. Сковороди, буд. 75,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Київська область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, м. 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>Переяслав-Хмельницький</w:t>
      </w:r>
      <w:r>
        <w:rPr>
          <w:b/>
          <w:bCs/>
          <w:i/>
          <w:iCs/>
          <w:color w:val="000000"/>
          <w:sz w:val="28"/>
          <w:szCs w:val="28"/>
          <w:u w:val="single"/>
        </w:rPr>
        <w:t>, 08400,</w:t>
      </w:r>
      <w:r w:rsidRPr="00BA1BF5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тел. 045</w:t>
      </w:r>
      <w:r>
        <w:rPr>
          <w:b/>
          <w:bCs/>
          <w:i/>
          <w:iCs/>
          <w:color w:val="000000"/>
          <w:sz w:val="28"/>
          <w:szCs w:val="28"/>
          <w:u w:val="single"/>
        </w:rPr>
        <w:t>-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675</w:t>
      </w:r>
      <w:r>
        <w:rPr>
          <w:b/>
          <w:bCs/>
          <w:i/>
          <w:iCs/>
          <w:color w:val="000000"/>
          <w:sz w:val="28"/>
          <w:szCs w:val="28"/>
          <w:u w:val="single"/>
        </w:rPr>
        <w:t>-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53</w:t>
      </w:r>
      <w:r>
        <w:rPr>
          <w:b/>
          <w:bCs/>
          <w:i/>
          <w:iCs/>
          <w:color w:val="000000"/>
          <w:sz w:val="28"/>
          <w:szCs w:val="28"/>
          <w:u w:val="single"/>
        </w:rPr>
        <w:t>-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46, </w:t>
      </w:r>
      <w:r w:rsidRPr="00AD6200">
        <w:rPr>
          <w:b/>
          <w:bCs/>
          <w:i/>
          <w:iCs/>
          <w:color w:val="000000"/>
          <w:sz w:val="28"/>
          <w:szCs w:val="28"/>
          <w:u w:val="single"/>
        </w:rPr>
        <w:t>телефакс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 xml:space="preserve"> 045</w:t>
      </w:r>
      <w:r>
        <w:rPr>
          <w:b/>
          <w:bCs/>
          <w:i/>
          <w:iCs/>
          <w:color w:val="000000"/>
          <w:sz w:val="28"/>
          <w:szCs w:val="28"/>
          <w:u w:val="single"/>
        </w:rPr>
        <w:t>-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675</w:t>
      </w:r>
      <w:r>
        <w:rPr>
          <w:b/>
          <w:bCs/>
          <w:i/>
          <w:iCs/>
          <w:color w:val="000000"/>
          <w:sz w:val="28"/>
          <w:szCs w:val="28"/>
          <w:u w:val="single"/>
        </w:rPr>
        <w:t>-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53</w:t>
      </w:r>
      <w:r>
        <w:rPr>
          <w:b/>
          <w:bCs/>
          <w:i/>
          <w:iCs/>
          <w:color w:val="000000"/>
          <w:sz w:val="28"/>
          <w:szCs w:val="28"/>
          <w:u w:val="single"/>
        </w:rPr>
        <w:t>-</w:t>
      </w:r>
      <w:r w:rsidRPr="00A33477">
        <w:rPr>
          <w:b/>
          <w:bCs/>
          <w:i/>
          <w:iCs/>
          <w:color w:val="000000"/>
          <w:sz w:val="28"/>
          <w:szCs w:val="28"/>
          <w:u w:val="single"/>
        </w:rPr>
        <w:t>46</w:t>
      </w:r>
    </w:p>
    <w:p w:rsidR="00802635" w:rsidRDefault="00802635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802635" w:rsidRPr="00A33477" w:rsidRDefault="00802635" w:rsidP="00521275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</w:p>
    <w:p w:rsidR="00802635" w:rsidRPr="00A33477" w:rsidRDefault="00802635" w:rsidP="00BE6D3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Лот №2</w:t>
      </w:r>
      <w:r w:rsidRPr="00A33477">
        <w:rPr>
          <w:rFonts w:ascii="Times New Roman" w:hAnsi="Times New Roman" w:cs="Times New Roman"/>
          <w:b/>
          <w:bCs/>
          <w:i/>
          <w:iCs/>
          <w:u w:val="single"/>
        </w:rPr>
        <w:t xml:space="preserve">  - 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Публічне а</w:t>
      </w:r>
      <w:r w:rsidRPr="00A334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кціонерне товариство</w:t>
      </w:r>
      <w:r w:rsidRPr="00816E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33477">
        <w:rPr>
          <w:rStyle w:val="postbody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A334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КИЇВЕНЕРГО», Площа Івана Франка, будинок 5,  м. Київ, 01001,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тел. (044) 202-15-88, телефакс (044) 202-15-88.</w:t>
      </w:r>
    </w:p>
    <w:p w:rsidR="00802635" w:rsidRDefault="0080263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2635" w:rsidRDefault="00802635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Інформація про ціну пропозиції. </w:t>
      </w:r>
    </w:p>
    <w:p w:rsidR="00802635" w:rsidRPr="00AD6200" w:rsidRDefault="00802635" w:rsidP="0052127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Лот №1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- </w:t>
      </w:r>
      <w:r w:rsidRPr="001F78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197 100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  грн з ПДВ  -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1кВт/год – </w:t>
      </w:r>
      <w:r w:rsidRPr="002A7D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1,90728</w:t>
      </w:r>
      <w:r w:rsidRPr="00AD620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грн з ПДВ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;</w:t>
      </w:r>
    </w:p>
    <w:p w:rsidR="00802635" w:rsidRPr="003A479B" w:rsidRDefault="00802635" w:rsidP="00521275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  <w:lang w:eastAsia="uk-UA"/>
        </w:rPr>
      </w:pPr>
      <w:r w:rsidRPr="00AD6200">
        <w:rPr>
          <w:b/>
          <w:bCs/>
          <w:i/>
          <w:iCs/>
          <w:sz w:val="28"/>
          <w:szCs w:val="28"/>
          <w:u w:val="single"/>
          <w:lang w:eastAsia="uk-UA"/>
        </w:rPr>
        <w:t>Лот №2</w:t>
      </w:r>
      <w:r>
        <w:rPr>
          <w:b/>
          <w:bCs/>
          <w:i/>
          <w:iCs/>
          <w:sz w:val="28"/>
          <w:szCs w:val="28"/>
          <w:u w:val="single"/>
          <w:lang w:eastAsia="uk-UA"/>
        </w:rPr>
        <w:t xml:space="preserve"> - </w:t>
      </w:r>
      <w:r w:rsidRPr="001F78D4">
        <w:rPr>
          <w:b/>
          <w:bCs/>
          <w:i/>
          <w:iCs/>
          <w:sz w:val="28"/>
          <w:szCs w:val="28"/>
          <w:u w:val="single"/>
        </w:rPr>
        <w:t>2 828 083</w:t>
      </w:r>
      <w:r w:rsidRPr="00AD6200">
        <w:rPr>
          <w:b/>
          <w:bCs/>
          <w:i/>
          <w:iCs/>
          <w:sz w:val="28"/>
          <w:szCs w:val="28"/>
          <w:u w:val="single"/>
        </w:rPr>
        <w:t>,</w:t>
      </w:r>
      <w:r>
        <w:rPr>
          <w:b/>
          <w:bCs/>
          <w:i/>
          <w:iCs/>
          <w:sz w:val="28"/>
          <w:szCs w:val="28"/>
          <w:u w:val="single"/>
        </w:rPr>
        <w:t xml:space="preserve">05 </w:t>
      </w:r>
      <w:r w:rsidRPr="00AD6200">
        <w:rPr>
          <w:b/>
          <w:bCs/>
          <w:i/>
          <w:iCs/>
          <w:sz w:val="28"/>
          <w:szCs w:val="28"/>
          <w:u w:val="single"/>
        </w:rPr>
        <w:t>грн з ПДВ</w:t>
      </w:r>
      <w:r w:rsidRPr="00AD6200">
        <w:rPr>
          <w:b/>
          <w:bCs/>
          <w:i/>
          <w:iCs/>
          <w:sz w:val="28"/>
          <w:szCs w:val="28"/>
          <w:u w:val="single"/>
          <w:lang w:eastAsia="uk-UA"/>
        </w:rPr>
        <w:t xml:space="preserve">  - </w:t>
      </w:r>
      <w:r w:rsidRPr="00AD6200">
        <w:rPr>
          <w:b/>
          <w:bCs/>
          <w:i/>
          <w:iCs/>
          <w:sz w:val="28"/>
          <w:szCs w:val="28"/>
          <w:u w:val="single"/>
        </w:rPr>
        <w:t xml:space="preserve">1кВт/год – </w:t>
      </w:r>
      <w:r w:rsidRPr="00E4341E">
        <w:rPr>
          <w:b/>
          <w:bCs/>
          <w:i/>
          <w:iCs/>
          <w:sz w:val="28"/>
          <w:szCs w:val="28"/>
          <w:u w:val="single"/>
        </w:rPr>
        <w:t>1,90728</w:t>
      </w:r>
      <w:r w:rsidRPr="00AD6200">
        <w:rPr>
          <w:b/>
          <w:bCs/>
          <w:i/>
          <w:iCs/>
          <w:sz w:val="28"/>
          <w:szCs w:val="28"/>
          <w:u w:val="single"/>
        </w:rPr>
        <w:t xml:space="preserve"> грн з ПДВ</w:t>
      </w:r>
      <w:r>
        <w:rPr>
          <w:b/>
          <w:bCs/>
          <w:i/>
          <w:iCs/>
          <w:sz w:val="28"/>
          <w:szCs w:val="28"/>
          <w:u w:val="single"/>
        </w:rPr>
        <w:t>.</w:t>
      </w:r>
    </w:p>
    <w:p w:rsidR="00802635" w:rsidRDefault="00802635" w:rsidP="00521275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</w:p>
    <w:p w:rsidR="00802635" w:rsidRDefault="00802635" w:rsidP="00521275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  <w:r w:rsidRPr="009315C1">
        <w:rPr>
          <w:b/>
          <w:bCs/>
          <w:sz w:val="28"/>
          <w:szCs w:val="28"/>
          <w:lang w:eastAsia="uk-UA"/>
        </w:rPr>
        <w:t xml:space="preserve">7. Умова застосування переговорної процедури. </w:t>
      </w:r>
    </w:p>
    <w:p w:rsidR="00802635" w:rsidRPr="009315C1" w:rsidRDefault="00802635" w:rsidP="00521275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AD6200">
        <w:rPr>
          <w:b/>
          <w:bCs/>
          <w:i/>
          <w:iCs/>
          <w:sz w:val="28"/>
          <w:szCs w:val="28"/>
          <w:u w:val="single"/>
          <w:lang w:eastAsia="uk-UA"/>
        </w:rPr>
        <w:t>Лот №1, Лот №2</w:t>
      </w:r>
      <w:r>
        <w:rPr>
          <w:sz w:val="28"/>
          <w:szCs w:val="28"/>
          <w:lang w:eastAsia="uk-UA"/>
        </w:rPr>
        <w:t xml:space="preserve"> - </w:t>
      </w:r>
      <w:r w:rsidRPr="009315C1">
        <w:rPr>
          <w:b/>
          <w:bCs/>
          <w:i/>
          <w:iCs/>
          <w:sz w:val="28"/>
          <w:szCs w:val="28"/>
          <w:u w:val="single"/>
        </w:rPr>
        <w:t xml:space="preserve">Відповідно до пункту 2 частини 2 статті 39 Закону України «Про здійснення державних закупівель» - </w:t>
      </w:r>
      <w:r w:rsidRPr="00F21159">
        <w:rPr>
          <w:rStyle w:val="rvts0"/>
          <w:b/>
          <w:bCs/>
          <w:i/>
          <w:iCs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 w:rsidRPr="009315C1">
        <w:rPr>
          <w:b/>
          <w:bCs/>
          <w:i/>
          <w:iCs/>
          <w:sz w:val="28"/>
          <w:szCs w:val="28"/>
          <w:u w:val="single"/>
        </w:rPr>
        <w:t>.</w:t>
      </w:r>
    </w:p>
    <w:p w:rsidR="00802635" w:rsidRDefault="00802635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6" w:name="n20"/>
      <w:bookmarkEnd w:id="16"/>
    </w:p>
    <w:p w:rsidR="00802635" w:rsidRDefault="00802635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Додаткова інформація. </w:t>
      </w:r>
    </w:p>
    <w:p w:rsidR="00802635" w:rsidRDefault="0080263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2635" w:rsidRDefault="0080263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2635" w:rsidRDefault="0080263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2635" w:rsidRDefault="0080263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2635" w:rsidRDefault="00802635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802635" w:rsidRPr="009941F1" w:rsidRDefault="00802635" w:rsidP="009941F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941F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Директор виконавчий</w:t>
      </w:r>
    </w:p>
    <w:p w:rsidR="00802635" w:rsidRPr="009315C1" w:rsidRDefault="00802635" w:rsidP="009941F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941F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Табаченко А.Д.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802635" w:rsidRPr="009315C1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02635" w:rsidRPr="009315C1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816E8D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9315C1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9315C1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802635" w:rsidRPr="009315C1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802635" w:rsidRPr="00A476B3">
        <w:trPr>
          <w:tblCellSpacing w:w="0" w:type="dxa"/>
        </w:trPr>
        <w:tc>
          <w:tcPr>
            <w:tcW w:w="2100" w:type="pct"/>
          </w:tcPr>
          <w:p w:rsidR="00802635" w:rsidRPr="00FB155B" w:rsidRDefault="0080263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7" w:name="n21"/>
            <w:bookmarkEnd w:id="17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802635" w:rsidRPr="00FB155B" w:rsidRDefault="0080263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802635" w:rsidRPr="00FB155B" w:rsidRDefault="00802635" w:rsidP="00FB1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8" w:name="n50"/>
      <w:bookmarkEnd w:id="18"/>
      <w:r w:rsidRPr="001430C8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49"/>
      <w:bookmarkEnd w:id="19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09"/>
        <w:gridCol w:w="4139"/>
      </w:tblGrid>
      <w:tr w:rsidR="00802635" w:rsidRPr="00A476B3">
        <w:trPr>
          <w:tblCellSpacing w:w="0" w:type="dxa"/>
        </w:trPr>
        <w:tc>
          <w:tcPr>
            <w:tcW w:w="3000" w:type="pct"/>
          </w:tcPr>
          <w:p w:rsidR="00802635" w:rsidRPr="00FB155B" w:rsidRDefault="0080263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0" w:name="n22"/>
            <w:bookmarkEnd w:id="20"/>
          </w:p>
        </w:tc>
        <w:tc>
          <w:tcPr>
            <w:tcW w:w="2000" w:type="pct"/>
          </w:tcPr>
          <w:p w:rsidR="00802635" w:rsidRPr="00FB155B" w:rsidRDefault="0080263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6" w:anchor="n12" w:tgtFrame="_blank" w:history="1">
              <w:r w:rsidRPr="00FB15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802635" w:rsidRPr="00A476B3">
        <w:trPr>
          <w:tblCellSpacing w:w="0" w:type="dxa"/>
        </w:trPr>
        <w:tc>
          <w:tcPr>
            <w:tcW w:w="3000" w:type="pct"/>
          </w:tcPr>
          <w:p w:rsidR="00802635" w:rsidRPr="00FB155B" w:rsidRDefault="0080263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3"/>
            <w:bookmarkEnd w:id="21"/>
          </w:p>
        </w:tc>
        <w:tc>
          <w:tcPr>
            <w:tcW w:w="2000" w:type="pct"/>
          </w:tcPr>
          <w:p w:rsidR="00802635" w:rsidRPr="00FB155B" w:rsidRDefault="0080263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2" w:name="n24"/>
      <w:bookmarkEnd w:id="2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7" w:anchor="n3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5"/>
      <w:bookmarkEnd w:id="2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8" w:anchor="n211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6"/>
      <w:bookmarkEnd w:id="2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7"/>
      <w:bookmarkEnd w:id="2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9" w:anchor="n1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17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1" w:anchor="n115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8"/>
      <w:bookmarkEnd w:id="2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9"/>
      <w:bookmarkEnd w:id="2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30"/>
      <w:bookmarkEnd w:id="28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1"/>
      <w:bookmarkEnd w:id="29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2"/>
      <w:bookmarkEnd w:id="30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3"/>
      <w:bookmarkEnd w:id="31"/>
      <w:r w:rsidRPr="00FB155B">
        <w:rPr>
          <w:rFonts w:ascii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4"/>
      <w:bookmarkEnd w:id="32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5"/>
      <w:bookmarkEnd w:id="3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6"/>
      <w:bookmarkEnd w:id="3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7"/>
      <w:bookmarkEnd w:id="3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2" w:anchor="n39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4" w:anchor="n42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5" w:anchor="n46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8"/>
      <w:bookmarkEnd w:id="3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9"/>
      <w:bookmarkEnd w:id="37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40"/>
      <w:bookmarkEnd w:id="38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1"/>
      <w:bookmarkEnd w:id="39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2"/>
      <w:bookmarkEnd w:id="40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3"/>
      <w:bookmarkEnd w:id="41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4"/>
      <w:bookmarkEnd w:id="4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6" w:anchor="n638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5"/>
      <w:bookmarkEnd w:id="43"/>
      <w:r w:rsidRPr="00FB155B">
        <w:rPr>
          <w:rFonts w:ascii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6"/>
      <w:bookmarkEnd w:id="4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802635" w:rsidRPr="00FB155B" w:rsidRDefault="00802635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7"/>
      <w:bookmarkEnd w:id="4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802635" w:rsidRPr="00A476B3">
        <w:trPr>
          <w:tblCellSpacing w:w="0" w:type="dxa"/>
        </w:trPr>
        <w:tc>
          <w:tcPr>
            <w:tcW w:w="2100" w:type="pct"/>
          </w:tcPr>
          <w:p w:rsidR="00802635" w:rsidRPr="00FB155B" w:rsidRDefault="0080263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6" w:name="n48"/>
            <w:bookmarkEnd w:id="46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802635" w:rsidRPr="00FB155B" w:rsidRDefault="00802635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802635" w:rsidRDefault="00802635"/>
    <w:sectPr w:rsidR="00802635" w:rsidSect="001248B6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55"/>
    <w:rsid w:val="000030A1"/>
    <w:rsid w:val="00051592"/>
    <w:rsid w:val="000D7D1B"/>
    <w:rsid w:val="000F3E55"/>
    <w:rsid w:val="000F5271"/>
    <w:rsid w:val="001248B6"/>
    <w:rsid w:val="001430C8"/>
    <w:rsid w:val="00145E59"/>
    <w:rsid w:val="001A7B82"/>
    <w:rsid w:val="001C18C2"/>
    <w:rsid w:val="001E6833"/>
    <w:rsid w:val="001F1D98"/>
    <w:rsid w:val="001F78D4"/>
    <w:rsid w:val="0025151E"/>
    <w:rsid w:val="00287DCB"/>
    <w:rsid w:val="002A7DC9"/>
    <w:rsid w:val="002D2930"/>
    <w:rsid w:val="003352CA"/>
    <w:rsid w:val="00382F78"/>
    <w:rsid w:val="003A479B"/>
    <w:rsid w:val="003B33A9"/>
    <w:rsid w:val="00470A5B"/>
    <w:rsid w:val="00521275"/>
    <w:rsid w:val="0056498D"/>
    <w:rsid w:val="005A5EB2"/>
    <w:rsid w:val="00676A9E"/>
    <w:rsid w:val="006B7DB4"/>
    <w:rsid w:val="006E3E4D"/>
    <w:rsid w:val="006F45E2"/>
    <w:rsid w:val="00743A42"/>
    <w:rsid w:val="007B4A65"/>
    <w:rsid w:val="007D76FA"/>
    <w:rsid w:val="007E35F0"/>
    <w:rsid w:val="007F29EE"/>
    <w:rsid w:val="00802635"/>
    <w:rsid w:val="00816E8D"/>
    <w:rsid w:val="00842188"/>
    <w:rsid w:val="00864F95"/>
    <w:rsid w:val="008656BC"/>
    <w:rsid w:val="008F672F"/>
    <w:rsid w:val="009315C1"/>
    <w:rsid w:val="00981394"/>
    <w:rsid w:val="009941F1"/>
    <w:rsid w:val="00A33477"/>
    <w:rsid w:val="00A476B3"/>
    <w:rsid w:val="00A75170"/>
    <w:rsid w:val="00AD6200"/>
    <w:rsid w:val="00B112CE"/>
    <w:rsid w:val="00B25793"/>
    <w:rsid w:val="00B26DB3"/>
    <w:rsid w:val="00BA1BF5"/>
    <w:rsid w:val="00BD502C"/>
    <w:rsid w:val="00BE6D3E"/>
    <w:rsid w:val="00CD73DD"/>
    <w:rsid w:val="00D06046"/>
    <w:rsid w:val="00DA2A05"/>
    <w:rsid w:val="00E4341E"/>
    <w:rsid w:val="00E945E0"/>
    <w:rsid w:val="00EA4823"/>
    <w:rsid w:val="00EC003F"/>
    <w:rsid w:val="00F21159"/>
    <w:rsid w:val="00FB155B"/>
    <w:rsid w:val="00FB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B155B"/>
    <w:rPr>
      <w:color w:val="0260D0"/>
      <w:u w:val="none"/>
      <w:effect w:val="none"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 Знак Знак Знак2"/>
    <w:basedOn w:val="Normal"/>
    <w:uiPriority w:val="99"/>
    <w:rsid w:val="00EC0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75170"/>
  </w:style>
  <w:style w:type="paragraph" w:customStyle="1" w:styleId="1">
    <w:name w:val="Обычный (веб)1"/>
    <w:basedOn w:val="Normal"/>
    <w:uiPriority w:val="99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212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2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DB3"/>
    <w:rPr>
      <w:rFonts w:ascii="Tahoma" w:hAnsi="Tahoma" w:cs="Tahoma"/>
      <w:sz w:val="16"/>
      <w:szCs w:val="16"/>
    </w:rPr>
  </w:style>
  <w:style w:type="character" w:customStyle="1" w:styleId="rvts0">
    <w:name w:val="rvts0"/>
    <w:basedOn w:val="DefaultParagraphFont"/>
    <w:uiPriority w:val="99"/>
    <w:rsid w:val="00CD7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211" TargetMode="External"/><Relationship Id="rId13" Type="http://schemas.openxmlformats.org/officeDocument/2006/relationships/hyperlink" Target="http://zakon4.rada.gov.ua/laws/show/1197-18/paran4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z1246-14/print1392041227538389" TargetMode="External"/><Relationship Id="rId12" Type="http://schemas.openxmlformats.org/officeDocument/2006/relationships/hyperlink" Target="http://zakon4.rada.gov.ua/laws/show/1197-18/paran3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1197-18/paran63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1-14/paran12" TargetMode="External"/><Relationship Id="rId11" Type="http://schemas.openxmlformats.org/officeDocument/2006/relationships/hyperlink" Target="http://zakon4.rada.gov.ua/laws/show/4851-17/paran115" TargetMode="External"/><Relationship Id="rId5" Type="http://schemas.openxmlformats.org/officeDocument/2006/relationships/hyperlink" Target="http://www.nrcu.gov.ua." TargetMode="External"/><Relationship Id="rId15" Type="http://schemas.openxmlformats.org/officeDocument/2006/relationships/hyperlink" Target="http://zakon4.rada.gov.ua/laws/show/1197-18/paran46" TargetMode="External"/><Relationship Id="rId10" Type="http://schemas.openxmlformats.org/officeDocument/2006/relationships/hyperlink" Target="http://zakon4.rada.gov.ua/laws/show/1197-18/paran17" TargetMode="External"/><Relationship Id="rId4" Type="http://schemas.openxmlformats.org/officeDocument/2006/relationships/hyperlink" Target="mailto:chalenko@nrcu.gov.ua" TargetMode="External"/><Relationship Id="rId9" Type="http://schemas.openxmlformats.org/officeDocument/2006/relationships/hyperlink" Target="http://zakon4.rada.gov.ua/laws/show/1197-18/paran10" TargetMode="External"/><Relationship Id="rId14" Type="http://schemas.openxmlformats.org/officeDocument/2006/relationships/hyperlink" Target="http://zakon4.rada.gov.ua/laws/show/1197-18/paran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5173</Words>
  <Characters>2949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Олена Юдіна</dc:creator>
  <cp:keywords/>
  <dc:description/>
  <cp:lastModifiedBy>internet</cp:lastModifiedBy>
  <cp:revision>2</cp:revision>
  <cp:lastPrinted>2016-03-01T09:35:00Z</cp:lastPrinted>
  <dcterms:created xsi:type="dcterms:W3CDTF">2016-03-04T09:03:00Z</dcterms:created>
  <dcterms:modified xsi:type="dcterms:W3CDTF">2016-03-04T09:03:00Z</dcterms:modified>
</cp:coreProperties>
</file>