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46" w:rsidRPr="00014104" w:rsidRDefault="004D2146"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 xml:space="preserve">№ </w:t>
      </w:r>
      <w:r>
        <w:rPr>
          <w:rFonts w:ascii="Times New Roman" w:hAnsi="Times New Roman" w:cs="Times New Roman"/>
          <w:b/>
          <w:bCs/>
          <w:sz w:val="28"/>
          <w:szCs w:val="28"/>
          <w:lang w:eastAsia="uk-UA"/>
        </w:rPr>
        <w:t>7</w:t>
      </w:r>
      <w:r w:rsidRPr="00815F6F">
        <w:rPr>
          <w:rFonts w:ascii="Times New Roman" w:hAnsi="Times New Roman" w:cs="Times New Roman"/>
          <w:b/>
          <w:bCs/>
          <w:sz w:val="28"/>
          <w:szCs w:val="28"/>
          <w:lang w:eastAsia="uk-UA"/>
        </w:rPr>
        <w:t xml:space="preserve"> від </w:t>
      </w:r>
      <w:r w:rsidRPr="002E30BB">
        <w:rPr>
          <w:rFonts w:ascii="Times New Roman" w:hAnsi="Times New Roman" w:cs="Times New Roman"/>
          <w:b/>
          <w:bCs/>
          <w:sz w:val="28"/>
          <w:szCs w:val="28"/>
          <w:lang w:val="ru-RU" w:eastAsia="uk-UA"/>
        </w:rPr>
        <w:t>30</w:t>
      </w:r>
      <w:r w:rsidRPr="00C309E5">
        <w:rPr>
          <w:rFonts w:ascii="Times New Roman" w:hAnsi="Times New Roman" w:cs="Times New Roman"/>
          <w:b/>
          <w:bCs/>
          <w:sz w:val="28"/>
          <w:szCs w:val="28"/>
          <w:lang w:eastAsia="uk-UA"/>
        </w:rPr>
        <w:t>.</w:t>
      </w:r>
      <w:r w:rsidRPr="00C309E5">
        <w:rPr>
          <w:rFonts w:ascii="Times New Roman" w:hAnsi="Times New Roman" w:cs="Times New Roman"/>
          <w:b/>
          <w:bCs/>
          <w:sz w:val="28"/>
          <w:szCs w:val="28"/>
          <w:lang w:val="ru-RU" w:eastAsia="uk-UA"/>
        </w:rPr>
        <w:t>0</w:t>
      </w:r>
      <w:r>
        <w:rPr>
          <w:rFonts w:ascii="Times New Roman" w:hAnsi="Times New Roman" w:cs="Times New Roman"/>
          <w:b/>
          <w:bCs/>
          <w:sz w:val="28"/>
          <w:szCs w:val="28"/>
          <w:lang w:val="ru-RU" w:eastAsia="uk-UA"/>
        </w:rPr>
        <w:t>5</w:t>
      </w:r>
      <w:r w:rsidRPr="00C309E5">
        <w:rPr>
          <w:rFonts w:ascii="Times New Roman" w:hAnsi="Times New Roman" w:cs="Times New Roman"/>
          <w:b/>
          <w:bCs/>
          <w:sz w:val="28"/>
          <w:szCs w:val="28"/>
          <w:lang w:eastAsia="uk-UA"/>
        </w:rPr>
        <w:t>.201</w:t>
      </w:r>
      <w:r>
        <w:rPr>
          <w:rFonts w:ascii="Times New Roman" w:hAnsi="Times New Roman" w:cs="Times New Roman"/>
          <w:b/>
          <w:bCs/>
          <w:sz w:val="28"/>
          <w:szCs w:val="28"/>
          <w:lang w:eastAsia="uk-UA"/>
        </w:rPr>
        <w:t>6</w:t>
      </w:r>
    </w:p>
    <w:p w:rsidR="004D2146" w:rsidRPr="00815F6F" w:rsidRDefault="004D2146"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4D2146" w:rsidRPr="00815F6F" w:rsidRDefault="004D2146"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4D2146" w:rsidRPr="00815F6F" w:rsidRDefault="004D2146"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4D2146" w:rsidRPr="00815F6F" w:rsidRDefault="004D2146"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4D2146" w:rsidRPr="009315C1" w:rsidRDefault="004D2146"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cs="Times New Roman"/>
          <w:b/>
          <w:bCs/>
          <w:i/>
          <w:iCs/>
          <w:sz w:val="28"/>
          <w:szCs w:val="28"/>
          <w:u w:val="single"/>
          <w:lang w:eastAsia="uk-UA"/>
        </w:rPr>
        <w:t>Чаленко Анатолій Васильович, заступник директора</w:t>
      </w:r>
      <w:r>
        <w:rPr>
          <w:rFonts w:ascii="Times New Roman" w:hAnsi="Times New Roman" w:cs="Times New Roman"/>
          <w:b/>
          <w:bCs/>
          <w:i/>
          <w:iCs/>
          <w:sz w:val="28"/>
          <w:szCs w:val="28"/>
          <w:u w:val="single"/>
          <w:lang w:eastAsia="uk-UA"/>
        </w:rPr>
        <w:t xml:space="preserve"> виконавчого</w:t>
      </w:r>
      <w:r w:rsidRPr="009315C1">
        <w:rPr>
          <w:rFonts w:ascii="Times New Roman" w:hAnsi="Times New Roman" w:cs="Times New Roman"/>
          <w:b/>
          <w:bCs/>
          <w:i/>
          <w:iCs/>
          <w:sz w:val="28"/>
          <w:szCs w:val="28"/>
          <w:u w:val="single"/>
          <w:lang w:eastAsia="uk-UA"/>
        </w:rPr>
        <w:t>, начальник господарчого управління,</w:t>
      </w:r>
      <w:r w:rsidRPr="009315C1">
        <w:rPr>
          <w:rFonts w:ascii="Times New Roman" w:hAnsi="Times New Roman" w:cs="Times New Roman"/>
          <w:b/>
          <w:bCs/>
          <w:i/>
          <w:iCs/>
          <w:color w:val="000000"/>
          <w:sz w:val="28"/>
          <w:szCs w:val="28"/>
          <w:u w:val="single"/>
          <w:lang w:eastAsia="uk-UA"/>
        </w:rPr>
        <w:t xml:space="preserve"> </w:t>
      </w:r>
      <w:r w:rsidRPr="009315C1">
        <w:rPr>
          <w:rFonts w:ascii="Times New Roman" w:hAnsi="Times New Roman" w:cs="Times New Roman"/>
          <w:b/>
          <w:bCs/>
          <w:i/>
          <w:iCs/>
          <w:sz w:val="28"/>
          <w:szCs w:val="28"/>
          <w:u w:val="single"/>
          <w:lang w:eastAsia="uk-UA"/>
        </w:rPr>
        <w:t>вул. Грінченка, буд. №9 , 01001,</w:t>
      </w:r>
      <w:r w:rsidRPr="00145E59">
        <w:rPr>
          <w:rFonts w:ascii="Times New Roman" w:hAnsi="Times New Roman" w:cs="Times New Roman"/>
          <w:b/>
          <w:bCs/>
          <w:i/>
          <w:iCs/>
          <w:sz w:val="28"/>
          <w:szCs w:val="28"/>
          <w:u w:val="single"/>
          <w:lang w:eastAsia="uk-UA"/>
        </w:rPr>
        <w:t xml:space="preserve"> </w:t>
      </w:r>
      <w:r w:rsidRPr="009315C1">
        <w:rPr>
          <w:rFonts w:ascii="Times New Roman" w:hAnsi="Times New Roman" w:cs="Times New Roman"/>
          <w:b/>
          <w:bCs/>
          <w:i/>
          <w:iCs/>
          <w:sz w:val="28"/>
          <w:szCs w:val="28"/>
          <w:u w:val="single"/>
          <w:lang w:eastAsia="uk-UA"/>
        </w:rPr>
        <w:t>м. Київ,  кім. 19, телефон (044)239-69-50, (044)239-94-20 телефакс (044)239-94-30, e-mail</w:t>
      </w:r>
      <w:r w:rsidRPr="009315C1">
        <w:rPr>
          <w:rFonts w:ascii="Times New Roman" w:hAnsi="Times New Roman" w:cs="Times New Roman"/>
          <w:b/>
          <w:bCs/>
          <w:i/>
          <w:iCs/>
          <w:sz w:val="28"/>
          <w:szCs w:val="28"/>
          <w:u w:val="single"/>
          <w:lang w:val="ru-RU" w:eastAsia="uk-UA"/>
        </w:rPr>
        <w:t xml:space="preserve"> </w:t>
      </w:r>
      <w:hyperlink r:id="rId5" w:history="1">
        <w:r w:rsidRPr="00981394">
          <w:rPr>
            <w:rStyle w:val="Hyperlink"/>
            <w:rFonts w:ascii="Times New Roman" w:hAnsi="Times New Roman" w:cs="Times New Roman"/>
            <w:b/>
            <w:bCs/>
            <w:i/>
            <w:iCs/>
            <w:sz w:val="28"/>
            <w:szCs w:val="28"/>
            <w:lang w:val="en-US" w:eastAsia="uk-UA"/>
          </w:rPr>
          <w:t>chalenko</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nrcu</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gov</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ua</w:t>
        </w:r>
      </w:hyperlink>
    </w:p>
    <w:p w:rsidR="004D2146" w:rsidRDefault="004D2146" w:rsidP="00184A27">
      <w:pPr>
        <w:spacing w:after="0" w:line="240" w:lineRule="auto"/>
        <w:rPr>
          <w:rFonts w:ascii="Times New Roman" w:hAnsi="Times New Roman" w:cs="Times New Roman"/>
          <w:b/>
          <w:bCs/>
          <w:sz w:val="28"/>
          <w:szCs w:val="28"/>
          <w:lang w:eastAsia="uk-UA"/>
        </w:rPr>
      </w:pPr>
      <w:bookmarkStart w:id="5" w:name="n9"/>
      <w:bookmarkEnd w:id="5"/>
    </w:p>
    <w:p w:rsidR="004D2146" w:rsidRPr="00815F6F" w:rsidRDefault="004D2146"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2. Предмет закупівлі. </w:t>
      </w:r>
    </w:p>
    <w:p w:rsidR="004D2146" w:rsidRDefault="004D2146" w:rsidP="000203E9">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815F6F">
        <w:rPr>
          <w:rFonts w:ascii="Times New Roman" w:hAnsi="Times New Roman" w:cs="Times New Roman"/>
          <w:sz w:val="28"/>
          <w:szCs w:val="28"/>
          <w:lang w:eastAsia="uk-UA"/>
        </w:rPr>
        <w:t xml:space="preserve">2.1. Найменування. </w:t>
      </w:r>
      <w:bookmarkStart w:id="7" w:name="n11"/>
      <w:bookmarkEnd w:id="7"/>
    </w:p>
    <w:p w:rsidR="004D2146" w:rsidRPr="0034599F" w:rsidRDefault="004D2146" w:rsidP="00C0559C">
      <w:pPr>
        <w:widowControl w:val="0"/>
        <w:tabs>
          <w:tab w:val="left" w:pos="1440"/>
        </w:tabs>
        <w:spacing w:after="0" w:line="240" w:lineRule="auto"/>
        <w:jc w:val="both"/>
        <w:rPr>
          <w:rFonts w:ascii="Times New Roman" w:hAnsi="Times New Roman" w:cs="Times New Roman"/>
          <w:sz w:val="28"/>
          <w:szCs w:val="28"/>
          <w:lang w:eastAsia="uk-UA"/>
        </w:rPr>
      </w:pPr>
      <w:r w:rsidRPr="00AA06CD">
        <w:rPr>
          <w:rFonts w:ascii="Times New Roman" w:hAnsi="Times New Roman" w:cs="Times New Roman"/>
          <w:b/>
          <w:bCs/>
          <w:i/>
          <w:iCs/>
          <w:sz w:val="28"/>
          <w:szCs w:val="28"/>
          <w:u w:val="single"/>
        </w:rPr>
        <w:t>код за ДК 016:2010: 84.24.1 Послуги у сфері громадського порядку та громадської безпеки (код за ДК 021:2015:79711000-1 послуги з моніторингу сигналів тривоги, що надходять з пристроїв охоронної сигналізації) (послуги, що надаються за сигналом тривоги та по обслуговуванню охоронної сигналізації)</w:t>
      </w:r>
    </w:p>
    <w:p w:rsidR="004D2146" w:rsidRPr="00BB446D" w:rsidRDefault="004D2146" w:rsidP="000203E9">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8" w:name="n12"/>
      <w:bookmarkEnd w:id="8"/>
    </w:p>
    <w:p w:rsidR="004D2146" w:rsidRPr="002F1315" w:rsidRDefault="004D2146" w:rsidP="00FE2114">
      <w:pPr>
        <w:spacing w:after="0" w:line="240" w:lineRule="auto"/>
        <w:jc w:val="both"/>
        <w:rPr>
          <w:rFonts w:ascii="Times New Roman" w:hAnsi="Times New Roman" w:cs="Times New Roman"/>
          <w:sz w:val="28"/>
          <w:szCs w:val="28"/>
          <w:lang w:eastAsia="uk-UA"/>
        </w:rPr>
      </w:pPr>
      <w:r w:rsidRPr="002F1315">
        <w:rPr>
          <w:rFonts w:ascii="Times New Roman" w:hAnsi="Times New Roman" w:cs="Times New Roman"/>
          <w:b/>
          <w:bCs/>
          <w:i/>
          <w:iCs/>
          <w:sz w:val="28"/>
          <w:szCs w:val="28"/>
          <w:u w:val="single"/>
        </w:rPr>
        <w:t>послуги, що надаються за сигналом тривоги та по обслуговуванню охоронної сигналізації</w:t>
      </w:r>
      <w:r w:rsidRPr="002F1315">
        <w:rPr>
          <w:rFonts w:ascii="Times New Roman" w:hAnsi="Times New Roman" w:cs="Times New Roman"/>
          <w:sz w:val="28"/>
          <w:szCs w:val="28"/>
          <w:lang w:eastAsia="uk-UA"/>
        </w:rPr>
        <w:t xml:space="preserve"> </w:t>
      </w:r>
    </w:p>
    <w:p w:rsidR="004D2146" w:rsidRPr="00122B98" w:rsidRDefault="004D2146" w:rsidP="00C0559C">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bookmarkStart w:id="9" w:name="n13"/>
      <w:bookmarkEnd w:id="9"/>
    </w:p>
    <w:p w:rsidR="004D2146" w:rsidRPr="002F1315" w:rsidRDefault="004D2146" w:rsidP="00FE2114">
      <w:pPr>
        <w:spacing w:after="0" w:line="240" w:lineRule="auto"/>
        <w:jc w:val="both"/>
        <w:rPr>
          <w:rFonts w:ascii="Times New Roman" w:hAnsi="Times New Roman" w:cs="Times New Roman"/>
          <w:sz w:val="28"/>
          <w:szCs w:val="28"/>
          <w:lang w:eastAsia="uk-UA"/>
        </w:rPr>
      </w:pPr>
      <w:r w:rsidRPr="002F1315">
        <w:rPr>
          <w:rFonts w:ascii="Times New Roman" w:hAnsi="Times New Roman" w:cs="Times New Roman"/>
          <w:b/>
          <w:bCs/>
          <w:i/>
          <w:iCs/>
          <w:sz w:val="28"/>
          <w:szCs w:val="28"/>
          <w:u w:val="single"/>
        </w:rPr>
        <w:t>послуги, що надаються за сигналом тривоги та по обслуговуванню охоронної сигналізації</w:t>
      </w:r>
      <w:r w:rsidRPr="002F1315">
        <w:rPr>
          <w:rFonts w:ascii="Times New Roman" w:hAnsi="Times New Roman" w:cs="Times New Roman"/>
          <w:sz w:val="28"/>
          <w:szCs w:val="28"/>
          <w:lang w:eastAsia="uk-UA"/>
        </w:rPr>
        <w:t xml:space="preserve"> </w:t>
      </w:r>
    </w:p>
    <w:p w:rsidR="004D2146" w:rsidRPr="00122B98" w:rsidRDefault="004D2146" w:rsidP="000203E9">
      <w:pPr>
        <w:widowControl w:val="0"/>
        <w:tabs>
          <w:tab w:val="left" w:pos="1440"/>
        </w:tabs>
        <w:spacing w:after="0" w:line="240" w:lineRule="auto"/>
        <w:jc w:val="both"/>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4D2146" w:rsidRPr="00C0559C" w:rsidRDefault="004D2146" w:rsidP="00C0559C">
      <w:pPr>
        <w:widowControl w:val="0"/>
        <w:tabs>
          <w:tab w:val="left" w:pos="1440"/>
        </w:tabs>
        <w:spacing w:after="0" w:line="240" w:lineRule="auto"/>
        <w:jc w:val="both"/>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січень-грудень 2016 року</w:t>
      </w:r>
    </w:p>
    <w:p w:rsidR="004D2146" w:rsidRDefault="004D2146" w:rsidP="00184A27">
      <w:pPr>
        <w:spacing w:after="0" w:line="240" w:lineRule="auto"/>
        <w:rPr>
          <w:rFonts w:ascii="Times New Roman" w:hAnsi="Times New Roman" w:cs="Times New Roman"/>
          <w:b/>
          <w:bCs/>
          <w:sz w:val="28"/>
          <w:szCs w:val="28"/>
          <w:lang w:eastAsia="uk-UA"/>
        </w:rPr>
      </w:pPr>
      <w:bookmarkStart w:id="10" w:name="n14"/>
      <w:bookmarkEnd w:id="10"/>
    </w:p>
    <w:p w:rsidR="004D2146" w:rsidRPr="00815F6F" w:rsidRDefault="004D2146"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4D2146" w:rsidRPr="00815F6F" w:rsidRDefault="004D2146"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6"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4D2146" w:rsidRPr="00815F6F" w:rsidRDefault="004D2146"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C50BA5">
        <w:rPr>
          <w:rFonts w:ascii="Times New Roman" w:hAnsi="Times New Roman" w:cs="Times New Roman"/>
          <w:b/>
          <w:bCs/>
          <w:i/>
          <w:iCs/>
          <w:sz w:val="28"/>
          <w:szCs w:val="28"/>
          <w:u w:val="single"/>
        </w:rPr>
        <w:t>10.05.2016, №114217, ВДЗ №87(10.05.2016)</w:t>
      </w:r>
    </w:p>
    <w:p w:rsidR="004D2146" w:rsidRPr="00815F6F" w:rsidRDefault="004D2146"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C50BA5">
        <w:rPr>
          <w:rFonts w:ascii="Times New Roman" w:hAnsi="Times New Roman" w:cs="Times New Roman"/>
          <w:b/>
          <w:bCs/>
          <w:i/>
          <w:iCs/>
          <w:sz w:val="28"/>
          <w:szCs w:val="28"/>
          <w:u w:val="single"/>
        </w:rPr>
        <w:t>10.05.2016, №114217</w:t>
      </w:r>
      <w:r>
        <w:rPr>
          <w:rFonts w:ascii="Times New Roman" w:hAnsi="Times New Roman" w:cs="Times New Roman"/>
          <w:b/>
          <w:bCs/>
          <w:i/>
          <w:iCs/>
          <w:sz w:val="28"/>
          <w:szCs w:val="28"/>
          <w:u w:val="single"/>
        </w:rPr>
        <w:t>/1</w:t>
      </w:r>
      <w:r w:rsidRPr="00C50BA5">
        <w:rPr>
          <w:rFonts w:ascii="Times New Roman" w:hAnsi="Times New Roman" w:cs="Times New Roman"/>
          <w:b/>
          <w:bCs/>
          <w:i/>
          <w:iCs/>
          <w:sz w:val="28"/>
          <w:szCs w:val="28"/>
          <w:u w:val="single"/>
        </w:rPr>
        <w:t>, ВДЗ №87(10.05.2016)</w:t>
      </w:r>
    </w:p>
    <w:p w:rsidR="004D2146" w:rsidRPr="00FC7D0D" w:rsidRDefault="004D2146" w:rsidP="00FE2114">
      <w:pPr>
        <w:spacing w:after="0" w:line="240" w:lineRule="auto"/>
        <w:jc w:val="both"/>
        <w:rPr>
          <w:rFonts w:ascii="Times New Roman" w:hAnsi="Times New Roman" w:cs="Times New Roman"/>
          <w:b/>
          <w:bCs/>
          <w:i/>
          <w:iCs/>
          <w:sz w:val="28"/>
          <w:szCs w:val="28"/>
          <w:u w:val="single"/>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FC7D0D">
        <w:rPr>
          <w:rFonts w:ascii="Times New Roman" w:hAnsi="Times New Roman" w:cs="Times New Roman"/>
          <w:b/>
          <w:bCs/>
          <w:i/>
          <w:iCs/>
          <w:sz w:val="28"/>
          <w:szCs w:val="28"/>
          <w:u w:val="single"/>
        </w:rPr>
        <w:t>13.05.2016</w:t>
      </w:r>
      <w:r w:rsidRPr="00FC7D0D">
        <w:rPr>
          <w:rFonts w:ascii="Times New Roman" w:hAnsi="Times New Roman" w:cs="Times New Roman"/>
          <w:b/>
          <w:bCs/>
          <w:i/>
          <w:iCs/>
          <w:sz w:val="28"/>
          <w:szCs w:val="28"/>
          <w:u w:val="single"/>
          <w:lang w:eastAsia="uk-UA"/>
        </w:rPr>
        <w:t xml:space="preserve">, </w:t>
      </w:r>
      <w:r w:rsidRPr="00FC7D0D">
        <w:rPr>
          <w:rFonts w:ascii="Times New Roman" w:hAnsi="Times New Roman" w:cs="Times New Roman"/>
          <w:b/>
          <w:bCs/>
          <w:i/>
          <w:iCs/>
          <w:sz w:val="28"/>
          <w:szCs w:val="28"/>
          <w:u w:val="single"/>
        </w:rPr>
        <w:t>№116752</w:t>
      </w:r>
      <w:r w:rsidRPr="00FC7D0D">
        <w:rPr>
          <w:rFonts w:ascii="Times New Roman" w:hAnsi="Times New Roman" w:cs="Times New Roman"/>
          <w:b/>
          <w:bCs/>
          <w:i/>
          <w:iCs/>
          <w:sz w:val="28"/>
          <w:szCs w:val="28"/>
          <w:u w:val="single"/>
          <w:lang w:eastAsia="uk-UA"/>
        </w:rPr>
        <w:t xml:space="preserve">, </w:t>
      </w:r>
      <w:r w:rsidRPr="00FC7D0D">
        <w:rPr>
          <w:rFonts w:ascii="Times New Roman" w:hAnsi="Times New Roman" w:cs="Times New Roman"/>
          <w:b/>
          <w:bCs/>
          <w:i/>
          <w:iCs/>
          <w:sz w:val="28"/>
          <w:szCs w:val="28"/>
          <w:u w:val="single"/>
        </w:rPr>
        <w:t xml:space="preserve">ВДЗ </w:t>
      </w:r>
      <w:bookmarkStart w:id="16" w:name="_GoBack"/>
      <w:bookmarkEnd w:id="16"/>
      <w:r w:rsidRPr="00FC7D0D">
        <w:rPr>
          <w:rFonts w:ascii="Times New Roman" w:hAnsi="Times New Roman" w:cs="Times New Roman"/>
          <w:b/>
          <w:bCs/>
          <w:i/>
          <w:iCs/>
          <w:sz w:val="28"/>
          <w:szCs w:val="28"/>
          <w:u w:val="single"/>
        </w:rPr>
        <w:t xml:space="preserve">№90(13.05.2016) </w:t>
      </w:r>
    </w:p>
    <w:p w:rsidR="004D2146" w:rsidRPr="00FE2114" w:rsidRDefault="004D2146" w:rsidP="00184A27">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FE2114">
        <w:rPr>
          <w:rFonts w:ascii="Times New Roman" w:hAnsi="Times New Roman" w:cs="Times New Roman"/>
          <w:b/>
          <w:bCs/>
          <w:i/>
          <w:iCs/>
          <w:sz w:val="28"/>
          <w:szCs w:val="28"/>
          <w:u w:val="single"/>
        </w:rPr>
        <w:t>30.05.2016</w:t>
      </w:r>
      <w:r w:rsidRPr="00FE2114">
        <w:rPr>
          <w:rFonts w:ascii="Times New Roman" w:hAnsi="Times New Roman" w:cs="Times New Roman"/>
          <w:b/>
          <w:bCs/>
          <w:i/>
          <w:iCs/>
          <w:sz w:val="28"/>
          <w:szCs w:val="28"/>
          <w:u w:val="single"/>
          <w:lang w:val="ru-RU"/>
        </w:rPr>
        <w:t xml:space="preserve"> </w:t>
      </w:r>
      <w:r w:rsidRPr="00FE2114">
        <w:rPr>
          <w:rFonts w:ascii="Times New Roman" w:hAnsi="Times New Roman" w:cs="Times New Roman"/>
          <w:b/>
          <w:bCs/>
          <w:i/>
          <w:iCs/>
          <w:sz w:val="28"/>
          <w:szCs w:val="28"/>
          <w:u w:val="single"/>
        </w:rPr>
        <w:t>№124882 ВДЗ №101(30.05.2016)</w:t>
      </w:r>
    </w:p>
    <w:p w:rsidR="004D2146" w:rsidRDefault="004D2146" w:rsidP="00184A27">
      <w:pPr>
        <w:spacing w:after="0" w:line="240" w:lineRule="auto"/>
        <w:rPr>
          <w:rFonts w:ascii="Times New Roman" w:hAnsi="Times New Roman" w:cs="Times New Roman"/>
          <w:b/>
          <w:bCs/>
          <w:sz w:val="28"/>
          <w:szCs w:val="28"/>
          <w:lang w:eastAsia="uk-UA"/>
        </w:rPr>
      </w:pPr>
      <w:bookmarkStart w:id="17" w:name="n20"/>
      <w:bookmarkEnd w:id="17"/>
    </w:p>
    <w:p w:rsidR="004D2146" w:rsidRPr="00122B98" w:rsidRDefault="004D2146" w:rsidP="00461C00">
      <w:pPr>
        <w:widowControl w:val="0"/>
        <w:tabs>
          <w:tab w:val="left" w:pos="1440"/>
        </w:tabs>
        <w:spacing w:after="0" w:line="240" w:lineRule="auto"/>
        <w:jc w:val="both"/>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p>
    <w:p w:rsidR="004D2146" w:rsidRPr="00815F6F" w:rsidRDefault="004D2146" w:rsidP="00184A27">
      <w:pPr>
        <w:spacing w:after="0" w:line="240" w:lineRule="auto"/>
        <w:rPr>
          <w:rFonts w:ascii="Times New Roman" w:hAnsi="Times New Roman" w:cs="Times New Roman"/>
          <w:b/>
          <w:bCs/>
          <w:sz w:val="28"/>
          <w:szCs w:val="28"/>
          <w:lang w:eastAsia="uk-UA"/>
        </w:rPr>
      </w:pPr>
      <w:r w:rsidRPr="002F1315">
        <w:rPr>
          <w:rFonts w:ascii="Times New Roman" w:hAnsi="Times New Roman" w:cs="Times New Roman"/>
          <w:b/>
          <w:bCs/>
          <w:i/>
          <w:iCs/>
          <w:sz w:val="28"/>
          <w:szCs w:val="28"/>
          <w:u w:val="single"/>
          <w:lang w:eastAsia="uk-UA"/>
        </w:rPr>
        <w:t>19.04.2016</w:t>
      </w:r>
    </w:p>
    <w:p w:rsidR="004D2146" w:rsidRPr="00EC73FE" w:rsidRDefault="004D2146" w:rsidP="00184A27">
      <w:pPr>
        <w:spacing w:after="0" w:line="240" w:lineRule="auto"/>
        <w:rPr>
          <w:rFonts w:ascii="Times New Roman" w:hAnsi="Times New Roman" w:cs="Times New Roman"/>
          <w:b/>
          <w:bCs/>
          <w:sz w:val="28"/>
          <w:szCs w:val="28"/>
          <w:lang w:val="ru-RU" w:eastAsia="uk-UA"/>
        </w:rPr>
      </w:pPr>
      <w:bookmarkStart w:id="18" w:name="n21"/>
      <w:bookmarkEnd w:id="18"/>
    </w:p>
    <w:p w:rsidR="004D2146" w:rsidRDefault="004D2146"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4D2146" w:rsidRPr="00FE2114" w:rsidRDefault="004D2146" w:rsidP="00815F6F">
      <w:pPr>
        <w:spacing w:after="0" w:line="240" w:lineRule="auto"/>
        <w:jc w:val="both"/>
        <w:rPr>
          <w:rFonts w:ascii="Times New Roman" w:hAnsi="Times New Roman" w:cs="Times New Roman"/>
          <w:b/>
          <w:bCs/>
          <w:i/>
          <w:iCs/>
          <w:sz w:val="28"/>
          <w:szCs w:val="28"/>
          <w:u w:val="single"/>
        </w:rPr>
      </w:pPr>
      <w:r w:rsidRPr="00FE2114">
        <w:rPr>
          <w:rFonts w:ascii="Times New Roman" w:hAnsi="Times New Roman" w:cs="Times New Roman"/>
          <w:b/>
          <w:bCs/>
          <w:i/>
          <w:iCs/>
          <w:sz w:val="28"/>
          <w:szCs w:val="28"/>
          <w:u w:val="single"/>
        </w:rPr>
        <w:t>06.06</w:t>
      </w:r>
      <w:r>
        <w:rPr>
          <w:rFonts w:ascii="Times New Roman" w:hAnsi="Times New Roman" w:cs="Times New Roman"/>
          <w:b/>
          <w:bCs/>
          <w:i/>
          <w:iCs/>
          <w:sz w:val="28"/>
          <w:szCs w:val="28"/>
          <w:u w:val="single"/>
        </w:rPr>
        <w:t>.2016,</w:t>
      </w:r>
      <w:r w:rsidRPr="00FE2114">
        <w:rPr>
          <w:rFonts w:ascii="Times New Roman" w:hAnsi="Times New Roman" w:cs="Times New Roman"/>
          <w:b/>
          <w:bCs/>
          <w:i/>
          <w:iCs/>
          <w:sz w:val="28"/>
          <w:szCs w:val="28"/>
          <w:u w:val="single"/>
        </w:rPr>
        <w:t xml:space="preserve">  11 год.</w:t>
      </w:r>
      <w:r w:rsidRPr="00FE2114">
        <w:rPr>
          <w:rFonts w:ascii="Times New Roman" w:hAnsi="Times New Roman" w:cs="Times New Roman"/>
          <w:b/>
          <w:bCs/>
          <w:i/>
          <w:iCs/>
          <w:sz w:val="28"/>
          <w:szCs w:val="28"/>
          <w:u w:val="single"/>
          <w:lang w:eastAsia="uk-UA"/>
        </w:rPr>
        <w:t xml:space="preserve">, </w:t>
      </w:r>
      <w:r w:rsidRPr="00FE2114">
        <w:rPr>
          <w:rFonts w:ascii="Times New Roman" w:hAnsi="Times New Roman" w:cs="Times New Roman"/>
          <w:b/>
          <w:bCs/>
          <w:i/>
          <w:iCs/>
          <w:sz w:val="28"/>
          <w:szCs w:val="28"/>
          <w:u w:val="single"/>
        </w:rPr>
        <w:t>вул. Хрещатик, буд. № 26, кімн. №406, м. Київ, 01001;</w:t>
      </w:r>
    </w:p>
    <w:p w:rsidR="004D2146" w:rsidRPr="00A0764B" w:rsidRDefault="004D2146" w:rsidP="00815F6F">
      <w:pPr>
        <w:spacing w:after="0" w:line="240" w:lineRule="auto"/>
        <w:jc w:val="both"/>
        <w:rPr>
          <w:rFonts w:ascii="Times New Roman" w:hAnsi="Times New Roman" w:cs="Times New Roman"/>
          <w:b/>
          <w:bCs/>
          <w:i/>
          <w:iCs/>
          <w:sz w:val="28"/>
          <w:szCs w:val="28"/>
          <w:u w:val="single"/>
          <w:lang w:eastAsia="uk-UA"/>
        </w:rPr>
      </w:pPr>
      <w:r w:rsidRPr="00FE2114">
        <w:rPr>
          <w:rFonts w:ascii="Times New Roman" w:hAnsi="Times New Roman" w:cs="Times New Roman"/>
          <w:b/>
          <w:bCs/>
          <w:i/>
          <w:iCs/>
          <w:sz w:val="28"/>
          <w:szCs w:val="28"/>
          <w:u w:val="single"/>
          <w:lang w:eastAsia="uk-UA"/>
        </w:rPr>
        <w:t xml:space="preserve">12.05.2016, 10 год, </w:t>
      </w:r>
      <w:r w:rsidRPr="00FE2114">
        <w:rPr>
          <w:rFonts w:ascii="Times New Roman" w:hAnsi="Times New Roman" w:cs="Times New Roman"/>
          <w:b/>
          <w:bCs/>
          <w:i/>
          <w:iCs/>
          <w:sz w:val="28"/>
          <w:szCs w:val="28"/>
          <w:u w:val="single"/>
        </w:rPr>
        <w:t>вул. Хрещатик, буд. № 26, кімн. №406, м. Київ, 01001</w:t>
      </w:r>
    </w:p>
    <w:p w:rsidR="004D2146" w:rsidRDefault="004D2146" w:rsidP="00184A27">
      <w:pPr>
        <w:spacing w:after="0" w:line="240" w:lineRule="auto"/>
        <w:rPr>
          <w:rFonts w:ascii="Times New Roman" w:hAnsi="Times New Roman" w:cs="Times New Roman"/>
          <w:b/>
          <w:bCs/>
          <w:sz w:val="28"/>
          <w:szCs w:val="28"/>
          <w:lang w:eastAsia="uk-UA"/>
        </w:rPr>
      </w:pPr>
      <w:bookmarkStart w:id="19" w:name="n22"/>
      <w:bookmarkEnd w:id="19"/>
    </w:p>
    <w:p w:rsidR="004D2146" w:rsidRDefault="004D2146"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10063"/>
      </w:tblGrid>
      <w:tr w:rsidR="004D2146" w:rsidRPr="00554775">
        <w:trPr>
          <w:tblCellSpacing w:w="0" w:type="dxa"/>
        </w:trPr>
        <w:tc>
          <w:tcPr>
            <w:tcW w:w="8930" w:type="dxa"/>
          </w:tcPr>
          <w:p w:rsidR="004D2146" w:rsidRPr="00F925A8" w:rsidRDefault="004D2146" w:rsidP="00590539">
            <w:pPr>
              <w:spacing w:after="0" w:line="240" w:lineRule="auto"/>
              <w:rPr>
                <w:rFonts w:ascii="Times New Roman" w:hAnsi="Times New Roman" w:cs="Times New Roman"/>
                <w:sz w:val="28"/>
                <w:szCs w:val="28"/>
                <w:lang w:eastAsia="uk-UA"/>
              </w:rPr>
            </w:pPr>
            <w:r w:rsidRPr="00C50BA5">
              <w:rPr>
                <w:rFonts w:ascii="Times New Roman" w:hAnsi="Times New Roman" w:cs="Times New Roman"/>
                <w:b/>
                <w:bCs/>
                <w:i/>
                <w:iCs/>
                <w:sz w:val="28"/>
                <w:szCs w:val="28"/>
                <w:u w:val="single"/>
                <w:lang w:eastAsia="uk-UA"/>
              </w:rPr>
              <w:t>39 134 грн  67 коп. з ПДВ</w:t>
            </w:r>
            <w:r w:rsidRPr="00F925A8">
              <w:rPr>
                <w:rFonts w:ascii="Times New Roman" w:hAnsi="Times New Roman" w:cs="Times New Roman"/>
                <w:sz w:val="28"/>
                <w:szCs w:val="28"/>
                <w:lang w:eastAsia="uk-UA"/>
              </w:rPr>
              <w:br/>
              <w:t>                          (цифрами)</w:t>
            </w:r>
          </w:p>
        </w:tc>
      </w:tr>
      <w:tr w:rsidR="004D2146" w:rsidRPr="00554775">
        <w:trPr>
          <w:tblCellSpacing w:w="0" w:type="dxa"/>
        </w:trPr>
        <w:tc>
          <w:tcPr>
            <w:tcW w:w="8930" w:type="dxa"/>
          </w:tcPr>
          <w:p w:rsidR="004D2146" w:rsidRPr="00F925A8" w:rsidRDefault="004D2146" w:rsidP="00590539">
            <w:pPr>
              <w:spacing w:after="0" w:line="240" w:lineRule="auto"/>
              <w:rPr>
                <w:rFonts w:ascii="Times New Roman" w:hAnsi="Times New Roman" w:cs="Times New Roman"/>
                <w:sz w:val="28"/>
                <w:szCs w:val="28"/>
                <w:lang w:eastAsia="uk-UA"/>
              </w:rPr>
            </w:pPr>
            <w:r w:rsidRPr="00C50BA5">
              <w:rPr>
                <w:rFonts w:ascii="Times New Roman" w:hAnsi="Times New Roman" w:cs="Times New Roman"/>
                <w:b/>
                <w:bCs/>
                <w:i/>
                <w:iCs/>
                <w:sz w:val="28"/>
                <w:szCs w:val="28"/>
                <w:u w:val="single"/>
                <w:lang w:eastAsia="uk-UA"/>
              </w:rPr>
              <w:t>тридцять дев’ять  тисяч сто тридцять чотири грн  67 коп. з ПДВ</w:t>
            </w:r>
            <w:r w:rsidRPr="00F925A8">
              <w:rPr>
                <w:rFonts w:ascii="Times New Roman" w:hAnsi="Times New Roman" w:cs="Times New Roman"/>
                <w:sz w:val="28"/>
                <w:szCs w:val="28"/>
                <w:lang w:eastAsia="uk-UA"/>
              </w:rPr>
              <w:br/>
              <w:t>                          (словами)</w:t>
            </w:r>
          </w:p>
        </w:tc>
      </w:tr>
    </w:tbl>
    <w:p w:rsidR="004D2146" w:rsidRDefault="004D2146" w:rsidP="00184A27">
      <w:pPr>
        <w:spacing w:after="0" w:line="240" w:lineRule="auto"/>
        <w:rPr>
          <w:rFonts w:ascii="Times New Roman" w:hAnsi="Times New Roman" w:cs="Times New Roman"/>
          <w:b/>
          <w:bCs/>
          <w:sz w:val="28"/>
          <w:szCs w:val="28"/>
          <w:lang w:eastAsia="uk-UA"/>
        </w:rPr>
      </w:pPr>
    </w:p>
    <w:p w:rsidR="004D2146" w:rsidRPr="00413787" w:rsidRDefault="004D2146" w:rsidP="00184A27">
      <w:pPr>
        <w:spacing w:after="0" w:line="240" w:lineRule="auto"/>
        <w:rPr>
          <w:rFonts w:ascii="Times New Roman" w:hAnsi="Times New Roman" w:cs="Times New Roman"/>
          <w:b/>
          <w:bCs/>
          <w:i/>
          <w:iCs/>
          <w:sz w:val="28"/>
          <w:szCs w:val="28"/>
          <w:u w:val="single"/>
          <w:lang w:val="ru-RU" w:eastAsia="uk-UA"/>
        </w:rPr>
      </w:pPr>
    </w:p>
    <w:p w:rsidR="004D2146" w:rsidRPr="00815F6F" w:rsidRDefault="004D2146" w:rsidP="00184A27">
      <w:pPr>
        <w:spacing w:after="0" w:line="240" w:lineRule="auto"/>
        <w:rPr>
          <w:rFonts w:ascii="Times New Roman" w:hAnsi="Times New Roman" w:cs="Times New Roman"/>
          <w:b/>
          <w:bCs/>
          <w:sz w:val="28"/>
          <w:szCs w:val="28"/>
          <w:lang w:eastAsia="uk-UA"/>
        </w:rPr>
      </w:pPr>
      <w:bookmarkStart w:id="20" w:name="n23"/>
      <w:bookmarkStart w:id="21" w:name="n24"/>
      <w:bookmarkEnd w:id="20"/>
      <w:bookmarkEnd w:id="21"/>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4D2146" w:rsidRDefault="004D2146" w:rsidP="00DB4724">
      <w:pPr>
        <w:pStyle w:val="NormalWeb"/>
        <w:widowControl w:val="0"/>
        <w:spacing w:before="0" w:beforeAutospacing="0" w:after="0" w:afterAutospacing="0"/>
        <w:jc w:val="both"/>
        <w:rPr>
          <w:sz w:val="28"/>
          <w:szCs w:val="28"/>
        </w:rPr>
      </w:pPr>
      <w:bookmarkStart w:id="22" w:name="n25"/>
      <w:bookmarkEnd w:id="22"/>
      <w:r w:rsidRPr="00815F6F">
        <w:rPr>
          <w:sz w:val="28"/>
          <w:szCs w:val="28"/>
        </w:rPr>
        <w:t xml:space="preserve">7.1. Найменування/прізвище, ім’я, по батькові. </w:t>
      </w:r>
    </w:p>
    <w:p w:rsidR="004D2146" w:rsidRPr="00F925A8" w:rsidRDefault="004D2146" w:rsidP="005B053B">
      <w:pPr>
        <w:spacing w:after="0" w:line="240" w:lineRule="auto"/>
        <w:jc w:val="both"/>
        <w:rPr>
          <w:rFonts w:ascii="Times New Roman" w:hAnsi="Times New Roman" w:cs="Times New Roman"/>
          <w:sz w:val="28"/>
          <w:szCs w:val="28"/>
          <w:lang w:eastAsia="uk-UA"/>
        </w:rPr>
      </w:pPr>
      <w:bookmarkStart w:id="23" w:name="n26"/>
      <w:bookmarkEnd w:id="23"/>
      <w:r w:rsidRPr="002C3C1E">
        <w:rPr>
          <w:rFonts w:ascii="Times New Roman" w:hAnsi="Times New Roman" w:cs="Times New Roman"/>
          <w:b/>
          <w:bCs/>
          <w:i/>
          <w:iCs/>
          <w:sz w:val="28"/>
          <w:szCs w:val="28"/>
          <w:u w:val="single"/>
        </w:rPr>
        <w:t>Управління поліції охорони в м. Києві</w:t>
      </w:r>
    </w:p>
    <w:p w:rsidR="004D2146" w:rsidRPr="00EC73FE" w:rsidRDefault="004D2146" w:rsidP="005B053B">
      <w:pPr>
        <w:widowControl w:val="0"/>
        <w:tabs>
          <w:tab w:val="left" w:pos="709"/>
        </w:tabs>
        <w:spacing w:after="0" w:line="240" w:lineRule="auto"/>
        <w:jc w:val="both"/>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p>
    <w:p w:rsidR="004D2146" w:rsidRPr="00815F6F" w:rsidRDefault="004D2146" w:rsidP="005B053B">
      <w:pPr>
        <w:widowControl w:val="0"/>
        <w:tabs>
          <w:tab w:val="left" w:pos="709"/>
        </w:tabs>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Код за ЄДРПОУ </w:t>
      </w:r>
      <w:r w:rsidRPr="00BB12BC">
        <w:rPr>
          <w:rFonts w:ascii="Times New Roman" w:hAnsi="Times New Roman" w:cs="Times New Roman"/>
          <w:b/>
          <w:bCs/>
          <w:i/>
          <w:iCs/>
          <w:sz w:val="28"/>
          <w:szCs w:val="28"/>
          <w:u w:val="single"/>
        </w:rPr>
        <w:t>40109147</w:t>
      </w:r>
    </w:p>
    <w:p w:rsidR="004D2146" w:rsidRDefault="004D2146" w:rsidP="00DB4724">
      <w:pPr>
        <w:pStyle w:val="NormalWeb"/>
        <w:widowControl w:val="0"/>
        <w:spacing w:before="0" w:beforeAutospacing="0" w:after="0" w:afterAutospacing="0"/>
        <w:jc w:val="both"/>
        <w:rPr>
          <w:sz w:val="28"/>
          <w:szCs w:val="28"/>
        </w:rPr>
      </w:pPr>
      <w:bookmarkStart w:id="24" w:name="n27"/>
      <w:bookmarkEnd w:id="24"/>
      <w:r w:rsidRPr="00815F6F">
        <w:rPr>
          <w:sz w:val="28"/>
          <w:szCs w:val="28"/>
        </w:rPr>
        <w:t xml:space="preserve">7.3. Місцезнаходження, телефон, телефакс. </w:t>
      </w:r>
      <w:bookmarkStart w:id="25" w:name="n28"/>
      <w:bookmarkEnd w:id="25"/>
    </w:p>
    <w:p w:rsidR="004D2146" w:rsidRPr="0047145E" w:rsidRDefault="004D2146" w:rsidP="002035AE">
      <w:pPr>
        <w:spacing w:after="0" w:line="240" w:lineRule="auto"/>
        <w:jc w:val="both"/>
        <w:rPr>
          <w:rFonts w:ascii="Times New Roman" w:hAnsi="Times New Roman" w:cs="Times New Roman"/>
          <w:b/>
          <w:bCs/>
          <w:i/>
          <w:iCs/>
          <w:sz w:val="28"/>
          <w:szCs w:val="28"/>
          <w:u w:val="single"/>
          <w:lang w:eastAsia="uk-UA"/>
        </w:rPr>
      </w:pPr>
      <w:r w:rsidRPr="002C3C1E">
        <w:rPr>
          <w:rFonts w:ascii="Times New Roman" w:hAnsi="Times New Roman" w:cs="Times New Roman"/>
          <w:b/>
          <w:bCs/>
          <w:i/>
          <w:iCs/>
          <w:sz w:val="28"/>
          <w:szCs w:val="28"/>
          <w:u w:val="single"/>
        </w:rPr>
        <w:t>вул. Студентська, 9, м. Київ,  04050,</w:t>
      </w:r>
      <w:r w:rsidRPr="005F5098">
        <w:rPr>
          <w:rFonts w:ascii="Times New Roman" w:hAnsi="Times New Roman" w:cs="Times New Roman"/>
          <w:b/>
          <w:bCs/>
          <w:i/>
          <w:iCs/>
          <w:sz w:val="28"/>
          <w:szCs w:val="28"/>
          <w:u w:val="single"/>
        </w:rPr>
        <w:t xml:space="preserve"> тел.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(044)</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(044)</w:t>
      </w:r>
      <w:r w:rsidRPr="005D0563">
        <w:rPr>
          <w:rFonts w:ascii="Times New Roman" w:hAnsi="Times New Roman" w:cs="Times New Roman"/>
          <w:b/>
          <w:bCs/>
          <w:i/>
          <w:iCs/>
          <w:sz w:val="28"/>
          <w:szCs w:val="28"/>
          <w:u w:val="single"/>
          <w:lang w:val="ru-RU"/>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w:t>
      </w:r>
    </w:p>
    <w:p w:rsidR="004D2146" w:rsidRPr="0047145E" w:rsidRDefault="004D2146" w:rsidP="00DB4724">
      <w:pPr>
        <w:widowControl w:val="0"/>
        <w:tabs>
          <w:tab w:val="left" w:pos="709"/>
        </w:tabs>
        <w:jc w:val="both"/>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Pr>
          <w:rFonts w:ascii="Times New Roman" w:hAnsi="Times New Roman" w:cs="Times New Roman"/>
          <w:b/>
          <w:bCs/>
          <w:i/>
          <w:iCs/>
          <w:sz w:val="28"/>
          <w:szCs w:val="28"/>
          <w:u w:val="single"/>
          <w:lang w:eastAsia="uk-UA"/>
        </w:rPr>
        <w:t>27</w:t>
      </w:r>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01454C">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w:t>
      </w:r>
      <w:r w:rsidRPr="002035AE">
        <w:rPr>
          <w:rFonts w:ascii="Times New Roman" w:hAnsi="Times New Roman" w:cs="Times New Roman"/>
          <w:b/>
          <w:bCs/>
          <w:i/>
          <w:iCs/>
          <w:sz w:val="28"/>
          <w:szCs w:val="28"/>
          <w:u w:val="single"/>
          <w:lang w:eastAsia="uk-UA"/>
        </w:rPr>
        <w:t xml:space="preserve"> </w:t>
      </w:r>
      <w:r w:rsidRPr="00C50BA5">
        <w:rPr>
          <w:rFonts w:ascii="Times New Roman" w:hAnsi="Times New Roman" w:cs="Times New Roman"/>
          <w:b/>
          <w:bCs/>
          <w:i/>
          <w:iCs/>
          <w:sz w:val="28"/>
          <w:szCs w:val="28"/>
          <w:u w:val="single"/>
          <w:lang w:eastAsia="uk-UA"/>
        </w:rPr>
        <w:t>39 134 грн  67 коп. з ПДВ</w:t>
      </w:r>
    </w:p>
    <w:p w:rsidR="004D2146" w:rsidRPr="00815F6F" w:rsidRDefault="004D2146" w:rsidP="00184A27">
      <w:pPr>
        <w:spacing w:after="0" w:line="240" w:lineRule="auto"/>
        <w:rPr>
          <w:rFonts w:ascii="Times New Roman" w:hAnsi="Times New Roman" w:cs="Times New Roman"/>
          <w:b/>
          <w:bCs/>
          <w:sz w:val="28"/>
          <w:szCs w:val="28"/>
          <w:lang w:eastAsia="uk-UA"/>
        </w:rPr>
      </w:pPr>
      <w:bookmarkStart w:id="26" w:name="n29"/>
      <w:bookmarkEnd w:id="26"/>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4D2146" w:rsidRDefault="004D2146" w:rsidP="00184A27">
      <w:pPr>
        <w:spacing w:after="0" w:line="240" w:lineRule="auto"/>
        <w:jc w:val="both"/>
        <w:rPr>
          <w:rFonts w:ascii="Times New Roman" w:hAnsi="Times New Roman" w:cs="Times New Roman"/>
          <w:b/>
          <w:bCs/>
          <w:sz w:val="28"/>
          <w:szCs w:val="28"/>
          <w:lang w:eastAsia="uk-UA"/>
        </w:rPr>
      </w:pPr>
      <w:bookmarkStart w:id="27" w:name="n30"/>
      <w:bookmarkEnd w:id="27"/>
    </w:p>
    <w:p w:rsidR="004D2146" w:rsidRPr="00815F6F" w:rsidRDefault="004D2146"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4D2146" w:rsidRPr="00B573FD" w:rsidRDefault="004D2146" w:rsidP="00ED387A">
      <w:pPr>
        <w:spacing w:after="0" w:line="240" w:lineRule="auto"/>
        <w:jc w:val="both"/>
        <w:rPr>
          <w:rFonts w:ascii="Times New Roman" w:hAnsi="Times New Roman" w:cs="Times New Roman"/>
          <w:b/>
          <w:bCs/>
          <w:sz w:val="28"/>
          <w:szCs w:val="28"/>
          <w:lang w:eastAsia="uk-UA"/>
        </w:rPr>
      </w:pPr>
      <w:bookmarkStart w:id="28" w:name="n31"/>
      <w:bookmarkEnd w:id="28"/>
      <w:r w:rsidRPr="00B573FD">
        <w:rPr>
          <w:rFonts w:ascii="Times New Roman" w:hAnsi="Times New Roman" w:cs="Times New Roman"/>
          <w:b/>
          <w:bCs/>
          <w:i/>
          <w:iCs/>
          <w:color w:val="000000"/>
          <w:sz w:val="28"/>
          <w:szCs w:val="28"/>
          <w:u w:val="single"/>
        </w:rPr>
        <w:t>Учасник відповідає кваліфікаційним критеріям відповідно до статті 16 Закону та відповідає встановленим законодавством вимогам.</w:t>
      </w:r>
    </w:p>
    <w:p w:rsidR="004D2146" w:rsidRDefault="004D2146" w:rsidP="00184A27">
      <w:pPr>
        <w:spacing w:after="0" w:line="240" w:lineRule="auto"/>
        <w:rPr>
          <w:rFonts w:ascii="Times New Roman" w:hAnsi="Times New Roman" w:cs="Times New Roman"/>
          <w:b/>
          <w:bCs/>
          <w:sz w:val="28"/>
          <w:szCs w:val="28"/>
          <w:lang w:eastAsia="uk-UA"/>
        </w:rPr>
      </w:pPr>
    </w:p>
    <w:p w:rsidR="004D2146" w:rsidRPr="002E30BB" w:rsidRDefault="004D2146"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4D2146" w:rsidRPr="00C467B9" w:rsidRDefault="004D2146" w:rsidP="00C467B9">
      <w:pPr>
        <w:pStyle w:val="HTMLPreformatted"/>
        <w:jc w:val="both"/>
        <w:rPr>
          <w:rFonts w:ascii="Times New Roman" w:hAnsi="Times New Roman" w:cs="Times New Roman"/>
          <w:color w:val="000000"/>
          <w:sz w:val="28"/>
          <w:szCs w:val="28"/>
          <w:lang w:eastAsia="uk-UA"/>
        </w:rPr>
      </w:pPr>
      <w:r w:rsidRPr="002E30BB">
        <w:rPr>
          <w:rFonts w:ascii="Times New Roman" w:hAnsi="Times New Roman" w:cs="Times New Roman"/>
          <w:sz w:val="24"/>
          <w:szCs w:val="24"/>
        </w:rPr>
        <w:tab/>
      </w:r>
      <w:r w:rsidRPr="00C467B9">
        <w:rPr>
          <w:rFonts w:ascii="Times New Roman" w:hAnsi="Times New Roman" w:cs="Times New Roman"/>
          <w:color w:val="000000"/>
          <w:sz w:val="28"/>
          <w:szCs w:val="28"/>
        </w:rPr>
        <w:t>Філія Національної телекомпанії України «Центральна дирекція «Українське радіо»,</w:t>
      </w:r>
      <w:r w:rsidRPr="00C467B9">
        <w:rPr>
          <w:rFonts w:ascii="Times New Roman" w:hAnsi="Times New Roman" w:cs="Times New Roman"/>
          <w:b/>
          <w:bCs/>
          <w:color w:val="000000"/>
          <w:sz w:val="28"/>
          <w:szCs w:val="28"/>
        </w:rPr>
        <w:t xml:space="preserve"> </w:t>
      </w:r>
      <w:r w:rsidRPr="00C467B9">
        <w:rPr>
          <w:rFonts w:ascii="Times New Roman" w:hAnsi="Times New Roman" w:cs="Times New Roman"/>
          <w:color w:val="000000"/>
          <w:sz w:val="28"/>
          <w:szCs w:val="28"/>
          <w:lang w:eastAsia="uk-UA"/>
        </w:rPr>
        <w:t>як об’єкт державної власності для здійснення виробничої діяльності забезпечується охороною приміщень через спостереження системи тривожної сигналізації, відповідно до Постанови Кабінету Міністрів України  від 10 серпня 1993 р. № 615 «Про заходи щодо вдосконалення охорони об’єктів державної та інших форм власності» шляхом розроблення нормативних документів на час усього циклу їх життєдіяльності (проектування,  промислове  виробництво,  монтаж, експлуатація та утилізація).</w:t>
      </w:r>
    </w:p>
    <w:p w:rsidR="004D2146" w:rsidRPr="00C467B9" w:rsidRDefault="004D2146" w:rsidP="00C467B9">
      <w:pPr>
        <w:spacing w:after="0" w:line="240" w:lineRule="auto"/>
        <w:ind w:left="-55" w:right="-17" w:firstLine="838"/>
        <w:jc w:val="both"/>
        <w:rPr>
          <w:rFonts w:ascii="Times New Roman" w:hAnsi="Times New Roman" w:cs="Times New Roman"/>
          <w:sz w:val="28"/>
          <w:szCs w:val="28"/>
          <w:lang w:eastAsia="uk-UA"/>
        </w:rPr>
      </w:pPr>
      <w:r w:rsidRPr="00C467B9">
        <w:rPr>
          <w:rFonts w:ascii="Times New Roman" w:hAnsi="Times New Roman" w:cs="Times New Roman"/>
          <w:sz w:val="28"/>
          <w:szCs w:val="28"/>
          <w:lang w:eastAsia="uk-UA"/>
        </w:rPr>
        <w:t>До  спостереження за системою тривожної сигналізації підлягають  об’єкти  ф</w:t>
      </w:r>
      <w:r w:rsidRPr="00C467B9">
        <w:rPr>
          <w:rFonts w:ascii="Times New Roman" w:hAnsi="Times New Roman" w:cs="Times New Roman"/>
          <w:sz w:val="28"/>
          <w:szCs w:val="28"/>
        </w:rPr>
        <w:t>ілії Національної телекомпанії України «Центральна дирекція «Українське радіо»</w:t>
      </w:r>
      <w:r w:rsidRPr="00C467B9">
        <w:rPr>
          <w:rFonts w:ascii="Times New Roman" w:hAnsi="Times New Roman" w:cs="Times New Roman"/>
          <w:sz w:val="28"/>
          <w:szCs w:val="28"/>
          <w:lang w:eastAsia="uk-UA"/>
        </w:rPr>
        <w:t>:</w:t>
      </w:r>
    </w:p>
    <w:p w:rsidR="004D2146" w:rsidRPr="00C467B9" w:rsidRDefault="004D2146" w:rsidP="00C467B9">
      <w:pPr>
        <w:numPr>
          <w:ilvl w:val="0"/>
          <w:numId w:val="4"/>
        </w:numPr>
        <w:spacing w:after="0" w:line="240" w:lineRule="auto"/>
        <w:ind w:right="-17"/>
        <w:jc w:val="both"/>
        <w:rPr>
          <w:rFonts w:ascii="Times New Roman" w:hAnsi="Times New Roman" w:cs="Times New Roman"/>
          <w:sz w:val="28"/>
          <w:szCs w:val="28"/>
          <w:lang w:eastAsia="uk-UA"/>
        </w:rPr>
      </w:pPr>
      <w:r w:rsidRPr="00C467B9">
        <w:rPr>
          <w:rFonts w:ascii="Times New Roman" w:hAnsi="Times New Roman" w:cs="Times New Roman"/>
          <w:sz w:val="28"/>
          <w:szCs w:val="28"/>
          <w:lang w:eastAsia="uk-UA"/>
        </w:rPr>
        <w:t>каса;</w:t>
      </w:r>
    </w:p>
    <w:p w:rsidR="004D2146" w:rsidRPr="00C467B9" w:rsidRDefault="004D2146" w:rsidP="00C467B9">
      <w:pPr>
        <w:numPr>
          <w:ilvl w:val="0"/>
          <w:numId w:val="4"/>
        </w:numPr>
        <w:spacing w:after="0" w:line="240" w:lineRule="auto"/>
        <w:ind w:right="-17"/>
        <w:jc w:val="both"/>
        <w:rPr>
          <w:rFonts w:ascii="Times New Roman" w:hAnsi="Times New Roman" w:cs="Times New Roman"/>
          <w:sz w:val="28"/>
          <w:szCs w:val="28"/>
          <w:lang w:eastAsia="uk-UA"/>
        </w:rPr>
      </w:pPr>
      <w:r w:rsidRPr="00C467B9">
        <w:rPr>
          <w:rFonts w:ascii="Times New Roman" w:hAnsi="Times New Roman" w:cs="Times New Roman"/>
          <w:sz w:val="28"/>
          <w:szCs w:val="28"/>
          <w:lang w:eastAsia="uk-UA"/>
        </w:rPr>
        <w:t>пульт тривожної кнопки;</w:t>
      </w:r>
    </w:p>
    <w:p w:rsidR="004D2146" w:rsidRPr="00C467B9" w:rsidRDefault="004D2146" w:rsidP="00C467B9">
      <w:pPr>
        <w:numPr>
          <w:ilvl w:val="0"/>
          <w:numId w:val="4"/>
        </w:numPr>
        <w:spacing w:after="0" w:line="240" w:lineRule="auto"/>
        <w:ind w:right="-17"/>
        <w:jc w:val="both"/>
        <w:rPr>
          <w:rFonts w:ascii="Times New Roman" w:hAnsi="Times New Roman" w:cs="Times New Roman"/>
          <w:sz w:val="28"/>
          <w:szCs w:val="28"/>
          <w:lang w:eastAsia="uk-UA"/>
        </w:rPr>
      </w:pPr>
      <w:r w:rsidRPr="00C467B9">
        <w:rPr>
          <w:rFonts w:ascii="Times New Roman" w:hAnsi="Times New Roman" w:cs="Times New Roman"/>
          <w:sz w:val="28"/>
          <w:szCs w:val="28"/>
          <w:lang w:eastAsia="uk-UA"/>
        </w:rPr>
        <w:t xml:space="preserve">кімнати, що підключені до автономної сигналізації. </w:t>
      </w:r>
    </w:p>
    <w:p w:rsidR="004D2146" w:rsidRPr="00C467B9" w:rsidRDefault="004D2146" w:rsidP="00C467B9">
      <w:pPr>
        <w:spacing w:after="0" w:line="240" w:lineRule="auto"/>
        <w:ind w:left="-55" w:right="-17" w:firstLine="763"/>
        <w:jc w:val="both"/>
        <w:rPr>
          <w:rFonts w:ascii="Times New Roman" w:hAnsi="Times New Roman" w:cs="Times New Roman"/>
          <w:sz w:val="28"/>
          <w:szCs w:val="28"/>
          <w:lang w:val="ru-RU" w:eastAsia="uk-UA"/>
        </w:rPr>
      </w:pPr>
      <w:r w:rsidRPr="00C467B9">
        <w:rPr>
          <w:rFonts w:ascii="Times New Roman" w:hAnsi="Times New Roman" w:cs="Times New Roman"/>
          <w:sz w:val="28"/>
          <w:szCs w:val="28"/>
          <w:lang w:eastAsia="uk-UA"/>
        </w:rPr>
        <w:t xml:space="preserve">Послуги з охорони можуть бути надані лише Управлінням </w:t>
      </w:r>
      <w:r w:rsidRPr="00C467B9">
        <w:rPr>
          <w:rFonts w:ascii="Times New Roman" w:hAnsi="Times New Roman" w:cs="Times New Roman"/>
          <w:color w:val="000000"/>
          <w:sz w:val="28"/>
          <w:szCs w:val="28"/>
          <w:lang w:eastAsia="uk-UA"/>
        </w:rPr>
        <w:t>поліції охорони</w:t>
      </w:r>
      <w:r w:rsidRPr="00C467B9">
        <w:rPr>
          <w:rFonts w:ascii="Times New Roman" w:hAnsi="Times New Roman" w:cs="Times New Roman"/>
          <w:sz w:val="28"/>
          <w:szCs w:val="28"/>
          <w:lang w:eastAsia="uk-UA"/>
        </w:rPr>
        <w:t xml:space="preserve"> в м. Києві  згідно з постановою.</w:t>
      </w:r>
    </w:p>
    <w:p w:rsidR="004D2146" w:rsidRPr="00C467B9" w:rsidRDefault="004D2146" w:rsidP="00C467B9">
      <w:pPr>
        <w:widowControl w:val="0"/>
        <w:spacing w:after="0" w:line="240" w:lineRule="auto"/>
        <w:ind w:firstLine="708"/>
        <w:jc w:val="both"/>
        <w:rPr>
          <w:rFonts w:ascii="Times New Roman" w:hAnsi="Times New Roman" w:cs="Times New Roman"/>
          <w:b/>
          <w:bCs/>
          <w:i/>
          <w:iCs/>
          <w:sz w:val="24"/>
          <w:szCs w:val="24"/>
          <w:u w:val="single"/>
          <w:lang w:eastAsia="uk-UA"/>
        </w:rPr>
      </w:pPr>
      <w:r w:rsidRPr="00C467B9">
        <w:rPr>
          <w:rFonts w:ascii="Times New Roman" w:hAnsi="Times New Roman" w:cs="Times New Roman"/>
          <w:sz w:val="24"/>
          <w:szCs w:val="24"/>
          <w:lang w:eastAsia="uk-UA"/>
        </w:rPr>
        <w:t xml:space="preserve">Враховуючи вищевикладене, для закупівлі у </w:t>
      </w:r>
      <w:r w:rsidRPr="00C467B9">
        <w:rPr>
          <w:rFonts w:ascii="Times New Roman" w:hAnsi="Times New Roman" w:cs="Times New Roman"/>
          <w:b/>
          <w:bCs/>
          <w:i/>
          <w:iCs/>
          <w:sz w:val="24"/>
          <w:szCs w:val="24"/>
          <w:u w:val="single"/>
          <w:lang w:eastAsia="uk-UA"/>
        </w:rPr>
        <w:t xml:space="preserve">Управління </w:t>
      </w:r>
      <w:r w:rsidRPr="00C467B9">
        <w:rPr>
          <w:rFonts w:ascii="Times New Roman" w:hAnsi="Times New Roman" w:cs="Times New Roman"/>
          <w:b/>
          <w:bCs/>
          <w:i/>
          <w:iCs/>
          <w:color w:val="000000"/>
          <w:sz w:val="24"/>
          <w:szCs w:val="24"/>
          <w:u w:val="single"/>
          <w:lang w:eastAsia="uk-UA"/>
        </w:rPr>
        <w:t>поліції охорони</w:t>
      </w:r>
      <w:r w:rsidRPr="00C467B9">
        <w:rPr>
          <w:rFonts w:ascii="Times New Roman" w:hAnsi="Times New Roman" w:cs="Times New Roman"/>
          <w:b/>
          <w:bCs/>
          <w:i/>
          <w:iCs/>
          <w:sz w:val="24"/>
          <w:szCs w:val="24"/>
          <w:u w:val="single"/>
          <w:lang w:eastAsia="uk-UA"/>
        </w:rPr>
        <w:t xml:space="preserve"> в м. Києві </w:t>
      </w:r>
      <w:r w:rsidRPr="00C467B9">
        <w:rPr>
          <w:rFonts w:ascii="Times New Roman" w:hAnsi="Times New Roman" w:cs="Times New Roman"/>
          <w:sz w:val="24"/>
          <w:szCs w:val="24"/>
          <w:lang w:eastAsia="uk-UA"/>
        </w:rPr>
        <w:t>послуг:</w:t>
      </w:r>
      <w:r w:rsidRPr="00C467B9">
        <w:rPr>
          <w:rFonts w:ascii="Times New Roman" w:hAnsi="Times New Roman" w:cs="Times New Roman"/>
          <w:b/>
          <w:bCs/>
          <w:i/>
          <w:iCs/>
          <w:sz w:val="24"/>
          <w:szCs w:val="24"/>
          <w:u w:val="single"/>
          <w:lang w:eastAsia="uk-UA"/>
        </w:rPr>
        <w:t xml:space="preserve"> </w:t>
      </w:r>
      <w:r w:rsidRPr="00C467B9">
        <w:rPr>
          <w:rFonts w:ascii="Times New Roman" w:hAnsi="Times New Roman" w:cs="Times New Roman"/>
          <w:b/>
          <w:bCs/>
          <w:i/>
          <w:iCs/>
          <w:kern w:val="36"/>
          <w:sz w:val="24"/>
          <w:szCs w:val="24"/>
          <w:u w:val="single"/>
          <w:lang w:eastAsia="uk-UA"/>
        </w:rPr>
        <w:t>код за ДК 016:2010: 84.24.1 Послуги у сфері громадського порядку та громадської безпеки (75241100-8 Поліцейські послуги)</w:t>
      </w:r>
      <w:r w:rsidRPr="00C467B9">
        <w:rPr>
          <w:rFonts w:ascii="Times New Roman" w:hAnsi="Times New Roman" w:cs="Times New Roman"/>
          <w:b/>
          <w:bCs/>
          <w:i/>
          <w:iCs/>
          <w:kern w:val="36"/>
          <w:sz w:val="24"/>
          <w:szCs w:val="24"/>
          <w:u w:val="single"/>
          <w:lang w:val="ru-RU" w:eastAsia="uk-UA"/>
        </w:rPr>
        <w:t xml:space="preserve"> </w:t>
      </w:r>
      <w:r w:rsidRPr="00C467B9">
        <w:rPr>
          <w:rFonts w:ascii="Times New Roman" w:hAnsi="Times New Roman" w:cs="Times New Roman"/>
          <w:sz w:val="24"/>
          <w:szCs w:val="24"/>
          <w:lang w:eastAsia="uk-UA"/>
        </w:rPr>
        <w:t xml:space="preserve">застосовується переговорна процедура закупівлі відповідно до п. 2 ч. 2 ст. 39 Закону України “Про здійснення державних закупівель”, а саме: </w:t>
      </w:r>
      <w:r w:rsidRPr="00C467B9">
        <w:rPr>
          <w:rFonts w:ascii="Times New Roman" w:hAnsi="Times New Roman" w:cs="Times New Roman"/>
          <w:b/>
          <w:bCs/>
          <w:i/>
          <w:iCs/>
          <w:sz w:val="24"/>
          <w:szCs w:val="24"/>
          <w:u w:val="single"/>
          <w:lang w:eastAsia="uk-U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4D2146" w:rsidRPr="00ED387A" w:rsidRDefault="004D2146" w:rsidP="00C4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u w:val="single"/>
          <w:lang w:eastAsia="uk-UA"/>
        </w:rPr>
      </w:pPr>
    </w:p>
    <w:p w:rsidR="004D2146" w:rsidRPr="00A91644" w:rsidRDefault="004D2146" w:rsidP="00A91644">
      <w:pPr>
        <w:widowControl w:val="0"/>
        <w:spacing w:after="0" w:line="240" w:lineRule="auto"/>
        <w:ind w:right="1" w:firstLine="888"/>
        <w:jc w:val="both"/>
        <w:rPr>
          <w:rFonts w:ascii="Times New Roman" w:hAnsi="Times New Roman" w:cs="Times New Roman"/>
          <w:b/>
          <w:bCs/>
          <w:sz w:val="28"/>
          <w:szCs w:val="28"/>
          <w:lang w:eastAsia="uk-UA"/>
        </w:rPr>
      </w:pPr>
    </w:p>
    <w:p w:rsidR="004D2146" w:rsidRDefault="004D2146" w:rsidP="00184A27">
      <w:pPr>
        <w:spacing w:after="0" w:line="240" w:lineRule="auto"/>
        <w:rPr>
          <w:rFonts w:ascii="Times New Roman" w:hAnsi="Times New Roman" w:cs="Times New Roman"/>
          <w:b/>
          <w:bCs/>
          <w:sz w:val="28"/>
          <w:szCs w:val="28"/>
          <w:lang w:eastAsia="uk-UA"/>
        </w:rPr>
      </w:pPr>
      <w:bookmarkStart w:id="29" w:name="n32"/>
      <w:bookmarkEnd w:id="29"/>
      <w:r w:rsidRPr="00815F6F">
        <w:rPr>
          <w:rFonts w:ascii="Times New Roman" w:hAnsi="Times New Roman" w:cs="Times New Roman"/>
          <w:b/>
          <w:bCs/>
          <w:sz w:val="28"/>
          <w:szCs w:val="28"/>
          <w:lang w:eastAsia="uk-UA"/>
        </w:rPr>
        <w:t>12. Склад комітету з конкурсних торгів:</w:t>
      </w:r>
    </w:p>
    <w:p w:rsidR="004D2146" w:rsidRDefault="004D2146"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xml:space="preserve">        </w:t>
      </w:r>
      <w:r w:rsidRPr="0094616B">
        <w:rPr>
          <w:rFonts w:ascii="Times New Roman" w:hAnsi="Times New Roman" w:cs="Times New Roman"/>
          <w:lang w:eastAsia="uk-UA"/>
        </w:rPr>
        <w:t>(прізвища, ініціали та посади членів комітету з конкурсних торгів)</w:t>
      </w:r>
    </w:p>
    <w:p w:rsidR="004D2146" w:rsidRDefault="004D2146"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4D2146" w:rsidRPr="00554775">
        <w:tc>
          <w:tcPr>
            <w:tcW w:w="2560" w:type="dxa"/>
            <w:gridSpan w:val="3"/>
          </w:tcPr>
          <w:p w:rsidR="004D2146" w:rsidRPr="00554775" w:rsidRDefault="004D2146" w:rsidP="00613CE5">
            <w:pPr>
              <w:jc w:val="center"/>
              <w:rPr>
                <w:rFonts w:ascii="Times New Roman" w:hAnsi="Times New Roman" w:cs="Times New Roman"/>
                <w:sz w:val="24"/>
                <w:szCs w:val="24"/>
              </w:rPr>
            </w:pPr>
            <w:bookmarkStart w:id="30" w:name="n34"/>
            <w:bookmarkEnd w:id="30"/>
            <w:r w:rsidRPr="00554775">
              <w:rPr>
                <w:rFonts w:ascii="Times New Roman" w:hAnsi="Times New Roman" w:cs="Times New Roman"/>
                <w:b/>
                <w:bCs/>
                <w:color w:val="000000"/>
                <w:sz w:val="24"/>
                <w:szCs w:val="24"/>
              </w:rPr>
              <w:t>Прізвища, ініціали</w:t>
            </w:r>
          </w:p>
        </w:tc>
        <w:tc>
          <w:tcPr>
            <w:tcW w:w="8091" w:type="dxa"/>
            <w:gridSpan w:val="3"/>
          </w:tcPr>
          <w:p w:rsidR="004D2146" w:rsidRPr="00554775" w:rsidRDefault="004D2146" w:rsidP="00613CE5">
            <w:pPr>
              <w:jc w:val="center"/>
              <w:rPr>
                <w:rFonts w:ascii="Times New Roman" w:hAnsi="Times New Roman" w:cs="Times New Roman"/>
                <w:sz w:val="24"/>
                <w:szCs w:val="24"/>
              </w:rPr>
            </w:pPr>
            <w:r w:rsidRPr="00554775">
              <w:rPr>
                <w:rFonts w:ascii="Times New Roman" w:hAnsi="Times New Roman" w:cs="Times New Roman"/>
                <w:b/>
                <w:bCs/>
                <w:color w:val="000000"/>
                <w:sz w:val="24"/>
                <w:szCs w:val="24"/>
              </w:rPr>
              <w:t>Посади членів комітету конкурсних торгів</w:t>
            </w:r>
          </w:p>
        </w:tc>
      </w:tr>
      <w:tr w:rsidR="004D2146" w:rsidRPr="00554775">
        <w:trPr>
          <w:trHeight w:val="381"/>
        </w:trPr>
        <w:tc>
          <w:tcPr>
            <w:tcW w:w="2560" w:type="dxa"/>
            <w:gridSpan w:val="3"/>
          </w:tcPr>
          <w:p w:rsidR="004D2146" w:rsidRPr="00554775" w:rsidRDefault="004D2146"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8091" w:type="dxa"/>
            <w:gridSpan w:val="3"/>
          </w:tcPr>
          <w:p w:rsidR="004D2146" w:rsidRPr="00554775" w:rsidRDefault="004D2146" w:rsidP="00815F6F">
            <w:pPr>
              <w:tabs>
                <w:tab w:val="left" w:pos="4453"/>
                <w:tab w:val="left" w:pos="5187"/>
              </w:tabs>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директор виконавчий – голова комітету з конкурсних торгів</w:t>
            </w:r>
          </w:p>
        </w:tc>
      </w:tr>
      <w:tr w:rsidR="004D2146" w:rsidRPr="00554775">
        <w:trPr>
          <w:trHeight w:val="459"/>
        </w:trPr>
        <w:tc>
          <w:tcPr>
            <w:tcW w:w="2560" w:type="dxa"/>
            <w:gridSpan w:val="3"/>
          </w:tcPr>
          <w:p w:rsidR="004D2146" w:rsidRPr="00554775" w:rsidRDefault="004D2146"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8091" w:type="dxa"/>
            <w:gridSpan w:val="3"/>
          </w:tcPr>
          <w:p w:rsidR="004D2146" w:rsidRPr="00A91644" w:rsidRDefault="004D2146"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 xml:space="preserve">заступник директора виконавчого з </w:t>
            </w:r>
            <w:r w:rsidRPr="00A91644">
              <w:rPr>
                <w:rFonts w:ascii="Times New Roman" w:hAnsi="Times New Roman" w:cs="Times New Roman"/>
                <w:lang w:eastAsia="ru-RU"/>
              </w:rPr>
              <w:t>питань виготовлення та поширення радіомовної продукції</w:t>
            </w:r>
            <w:r w:rsidRPr="00A91644">
              <w:rPr>
                <w:rFonts w:ascii="Times New Roman" w:hAnsi="Times New Roman" w:cs="Times New Roman"/>
                <w:lang w:eastAsia="uk-UA"/>
              </w:rPr>
              <w:t xml:space="preserve"> – заступник голови комітету з конкурсних торгів</w:t>
            </w:r>
          </w:p>
        </w:tc>
      </w:tr>
      <w:tr w:rsidR="004D2146" w:rsidRPr="00554775">
        <w:tc>
          <w:tcPr>
            <w:tcW w:w="2560" w:type="dxa"/>
            <w:gridSpan w:val="3"/>
          </w:tcPr>
          <w:p w:rsidR="004D2146" w:rsidRPr="00815F6F" w:rsidRDefault="004D2146"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8091" w:type="dxa"/>
            <w:gridSpan w:val="3"/>
          </w:tcPr>
          <w:p w:rsidR="004D2146" w:rsidRPr="00A91644" w:rsidRDefault="004D2146" w:rsidP="00815F6F">
            <w:pPr>
              <w:spacing w:after="0" w:line="240" w:lineRule="auto"/>
              <w:rPr>
                <w:rFonts w:ascii="Times New Roman" w:hAnsi="Times New Roman" w:cs="Times New Roman"/>
                <w:lang w:eastAsia="uk-UA"/>
              </w:rPr>
            </w:pPr>
            <w:r w:rsidRPr="00A91644">
              <w:rPr>
                <w:rFonts w:ascii="Times New Roman" w:hAnsi="Times New Roman" w:cs="Times New Roman"/>
                <w:lang w:eastAsia="ru-RU"/>
              </w:rPr>
              <w:t xml:space="preserve">провідний економіст сектору державних закупівель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 економічного управління</w:t>
            </w:r>
            <w:r w:rsidRPr="00A91644">
              <w:rPr>
                <w:rFonts w:ascii="Times New Roman" w:hAnsi="Times New Roman" w:cs="Times New Roman"/>
                <w:lang w:eastAsia="uk-UA"/>
              </w:rPr>
              <w:t xml:space="preserve"> – секретар комітету з конкурсних торгів</w:t>
            </w:r>
          </w:p>
        </w:tc>
      </w:tr>
      <w:tr w:rsidR="004D2146" w:rsidRPr="00554775">
        <w:tc>
          <w:tcPr>
            <w:tcW w:w="2560" w:type="dxa"/>
            <w:gridSpan w:val="3"/>
          </w:tcPr>
          <w:p w:rsidR="004D2146" w:rsidRPr="00554775" w:rsidRDefault="004D2146"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8091" w:type="dxa"/>
            <w:gridSpan w:val="3"/>
          </w:tcPr>
          <w:p w:rsidR="004D2146" w:rsidRPr="00554775" w:rsidRDefault="004D2146"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 xml:space="preserve">заступник директора виконавчого, начальник </w:t>
            </w:r>
            <w:r w:rsidRPr="00A91644">
              <w:rPr>
                <w:rFonts w:ascii="Times New Roman" w:hAnsi="Times New Roman" w:cs="Times New Roman"/>
                <w:lang w:eastAsia="ru-RU"/>
              </w:rPr>
              <w:t>господарчого управління</w:t>
            </w:r>
          </w:p>
        </w:tc>
      </w:tr>
      <w:tr w:rsidR="004D2146" w:rsidRPr="00554775">
        <w:tc>
          <w:tcPr>
            <w:tcW w:w="2560" w:type="dxa"/>
            <w:gridSpan w:val="3"/>
          </w:tcPr>
          <w:p w:rsidR="004D2146" w:rsidRPr="00554775" w:rsidRDefault="004D2146"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8091" w:type="dxa"/>
            <w:gridSpan w:val="3"/>
          </w:tcPr>
          <w:p w:rsidR="004D2146" w:rsidRPr="00554775" w:rsidRDefault="004D2146"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ru-RU"/>
              </w:rPr>
              <w:t xml:space="preserve">заступник начальника економічного управління, начальник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w:t>
            </w:r>
          </w:p>
        </w:tc>
      </w:tr>
      <w:tr w:rsidR="004D2146" w:rsidRPr="00554775">
        <w:trPr>
          <w:trHeight w:val="521"/>
        </w:trPr>
        <w:tc>
          <w:tcPr>
            <w:tcW w:w="2560" w:type="dxa"/>
            <w:gridSpan w:val="3"/>
          </w:tcPr>
          <w:p w:rsidR="004D2146" w:rsidRPr="00815F6F" w:rsidRDefault="004D2146"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8091" w:type="dxa"/>
            <w:gridSpan w:val="3"/>
          </w:tcPr>
          <w:p w:rsidR="004D2146" w:rsidRPr="00815F6F" w:rsidRDefault="004D2146"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юридичного відділу управління справами</w:t>
            </w:r>
          </w:p>
        </w:tc>
      </w:tr>
      <w:tr w:rsidR="004D2146" w:rsidRPr="00554775">
        <w:trPr>
          <w:trHeight w:val="376"/>
        </w:trPr>
        <w:tc>
          <w:tcPr>
            <w:tcW w:w="2560" w:type="dxa"/>
            <w:gridSpan w:val="3"/>
          </w:tcPr>
          <w:p w:rsidR="004D2146" w:rsidRPr="00815F6F" w:rsidRDefault="004D2146"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8091" w:type="dxa"/>
            <w:gridSpan w:val="3"/>
          </w:tcPr>
          <w:p w:rsidR="004D2146" w:rsidRPr="00A91644" w:rsidRDefault="004D2146"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начальник управління радіомовлення</w:t>
            </w:r>
          </w:p>
        </w:tc>
      </w:tr>
      <w:tr w:rsidR="004D2146" w:rsidRPr="00554775">
        <w:tc>
          <w:tcPr>
            <w:tcW w:w="2560" w:type="dxa"/>
            <w:gridSpan w:val="3"/>
          </w:tcPr>
          <w:p w:rsidR="004D2146" w:rsidRPr="00815F6F" w:rsidRDefault="004D2146"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8091" w:type="dxa"/>
            <w:gridSpan w:val="3"/>
          </w:tcPr>
          <w:p w:rsidR="004D2146" w:rsidRPr="00815F6F" w:rsidRDefault="004D2146"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управління виготовлення позастудійної радіомовної продукції</w:t>
            </w:r>
          </w:p>
        </w:tc>
      </w:tr>
      <w:tr w:rsidR="004D2146" w:rsidRPr="00554775">
        <w:tc>
          <w:tcPr>
            <w:tcW w:w="2560" w:type="dxa"/>
            <w:gridSpan w:val="3"/>
          </w:tcPr>
          <w:p w:rsidR="004D2146" w:rsidRPr="00815F6F" w:rsidRDefault="004D2146"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8091" w:type="dxa"/>
            <w:gridSpan w:val="3"/>
          </w:tcPr>
          <w:p w:rsidR="004D2146" w:rsidRPr="00815F6F" w:rsidRDefault="004D2146"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заступник начальника управління поширення радіомовної продукції</w:t>
            </w:r>
          </w:p>
        </w:tc>
      </w:tr>
      <w:tr w:rsidR="004D2146" w:rsidRPr="00554775">
        <w:tc>
          <w:tcPr>
            <w:tcW w:w="2560" w:type="dxa"/>
            <w:gridSpan w:val="3"/>
          </w:tcPr>
          <w:p w:rsidR="004D2146" w:rsidRPr="00815F6F" w:rsidRDefault="004D2146"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8091" w:type="dxa"/>
            <w:gridSpan w:val="3"/>
          </w:tcPr>
          <w:p w:rsidR="004D2146" w:rsidRPr="00815F6F" w:rsidRDefault="004D2146"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відділу взаємодії з операторами зв’язку управління поширення радіомовної продукції</w:t>
            </w:r>
          </w:p>
        </w:tc>
      </w:tr>
      <w:tr w:rsidR="004D2146" w:rsidRPr="00554775">
        <w:tc>
          <w:tcPr>
            <w:tcW w:w="2560" w:type="dxa"/>
            <w:gridSpan w:val="3"/>
          </w:tcPr>
          <w:p w:rsidR="004D2146" w:rsidRPr="00815F6F" w:rsidRDefault="004D2146"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4D2146" w:rsidRPr="00815F6F" w:rsidRDefault="004D2146" w:rsidP="008E2BB0">
            <w:pPr>
              <w:spacing w:after="0" w:line="240" w:lineRule="auto"/>
              <w:jc w:val="center"/>
              <w:rPr>
                <w:rFonts w:ascii="Times New Roman" w:hAnsi="Times New Roman" w:cs="Times New Roman"/>
                <w:sz w:val="24"/>
                <w:szCs w:val="24"/>
                <w:lang w:eastAsia="ru-RU"/>
              </w:rPr>
            </w:pPr>
          </w:p>
        </w:tc>
        <w:tc>
          <w:tcPr>
            <w:tcW w:w="8091" w:type="dxa"/>
            <w:gridSpan w:val="3"/>
          </w:tcPr>
          <w:p w:rsidR="004D2146" w:rsidRPr="00815F6F" w:rsidRDefault="004D2146"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господарчого управління, начальник відділу матеріально-технічного забезпечення</w:t>
            </w:r>
          </w:p>
        </w:tc>
      </w:tr>
      <w:tr w:rsidR="004D2146" w:rsidRPr="005547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445" w:type="dxa"/>
          </w:tcPr>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p>
        </w:tc>
        <w:tc>
          <w:tcPr>
            <w:tcW w:w="9631" w:type="dxa"/>
            <w:gridSpan w:val="3"/>
          </w:tcPr>
          <w:p w:rsidR="004D2146" w:rsidRDefault="004D2146" w:rsidP="00184A27">
            <w:pPr>
              <w:spacing w:before="100" w:beforeAutospacing="1" w:after="100" w:afterAutospacing="1" w:line="240" w:lineRule="auto"/>
              <w:rPr>
                <w:rFonts w:ascii="Times New Roman" w:hAnsi="Times New Roman" w:cs="Times New Roman"/>
                <w:sz w:val="24"/>
                <w:szCs w:val="24"/>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2E30BB" w:rsidRDefault="004D2146" w:rsidP="00A91644">
            <w:pPr>
              <w:spacing w:after="0" w:line="240" w:lineRule="auto"/>
              <w:ind w:firstLine="708"/>
              <w:rPr>
                <w:rFonts w:ascii="Times New Roman" w:hAnsi="Times New Roman" w:cs="Times New Roman"/>
                <w:b/>
                <w:bCs/>
                <w:sz w:val="28"/>
                <w:szCs w:val="28"/>
                <w:lang w:val="ru-RU" w:eastAsia="uk-UA"/>
              </w:rPr>
            </w:pPr>
          </w:p>
          <w:p w:rsidR="004D2146" w:rsidRPr="009315C1" w:rsidRDefault="004D2146" w:rsidP="00A91644">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4D2146" w:rsidRPr="00A91644" w:rsidRDefault="004D2146" w:rsidP="00A91644">
            <w:pPr>
              <w:spacing w:after="0" w:line="240" w:lineRule="auto"/>
              <w:rPr>
                <w:rFonts w:ascii="Times New Roman" w:hAnsi="Times New Roman" w:cs="Times New Roman"/>
                <w:color w:val="000000"/>
                <w:lang w:eastAsia="uk-UA"/>
              </w:rPr>
            </w:pPr>
            <w:r>
              <w:rPr>
                <w:rFonts w:ascii="Times New Roman" w:hAnsi="Times New Roman" w:cs="Times New Roman"/>
                <w:b/>
                <w:bCs/>
                <w:sz w:val="28"/>
                <w:szCs w:val="28"/>
                <w:lang w:eastAsia="uk-UA"/>
              </w:rPr>
              <w:t xml:space="preserve">          </w:t>
            </w:r>
            <w:r w:rsidRPr="009315C1">
              <w:rPr>
                <w:rFonts w:ascii="Times New Roman" w:hAnsi="Times New Roman" w:cs="Times New Roman"/>
                <w:b/>
                <w:bCs/>
                <w:sz w:val="28"/>
                <w:szCs w:val="28"/>
                <w:lang w:eastAsia="uk-UA"/>
              </w:rPr>
              <w:t>Табаченко А.Д.</w:t>
            </w:r>
            <w:r w:rsidRPr="00396D6F">
              <w:rPr>
                <w:rFonts w:ascii="Times New Roman" w:hAnsi="Times New Roman" w:cs="Times New Roman"/>
                <w:b/>
                <w:bCs/>
                <w:sz w:val="28"/>
                <w:szCs w:val="28"/>
                <w:lang w:eastAsia="uk-UA"/>
              </w:rPr>
              <w:t xml:space="preserve">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A91644">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A91644">
              <w:rPr>
                <w:rFonts w:ascii="Times New Roman" w:hAnsi="Times New Roman" w:cs="Times New Roman"/>
                <w:color w:val="000000"/>
                <w:lang w:eastAsia="uk-UA"/>
              </w:rPr>
              <w:t xml:space="preserve"> </w:t>
            </w:r>
            <w:r w:rsidRPr="00A91644">
              <w:rPr>
                <w:rFonts w:ascii="Times New Roman" w:hAnsi="Times New Roman" w:cs="Times New Roman"/>
                <w:color w:val="000000"/>
                <w:lang w:val="ru-RU" w:eastAsia="uk-UA"/>
              </w:rPr>
              <w:t xml:space="preserve">   </w:t>
            </w:r>
            <w:r w:rsidRPr="00A91644">
              <w:rPr>
                <w:rFonts w:ascii="Times New Roman" w:hAnsi="Times New Roman" w:cs="Times New Roman"/>
                <w:color w:val="000000"/>
                <w:lang w:eastAsia="uk-UA"/>
              </w:rPr>
              <w:t xml:space="preserve">  (підпис, М. П.) </w:t>
            </w:r>
          </w:p>
          <w:p w:rsidR="004D2146" w:rsidRDefault="004D2146" w:rsidP="00184A27">
            <w:pPr>
              <w:spacing w:before="100" w:beforeAutospacing="1" w:after="100" w:afterAutospacing="1" w:line="240" w:lineRule="auto"/>
              <w:rPr>
                <w:rFonts w:ascii="Times New Roman" w:hAnsi="Times New Roman" w:cs="Times New Roman"/>
                <w:sz w:val="24"/>
                <w:szCs w:val="24"/>
                <w:lang w:val="ru-RU"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ru-RU"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ru-RU"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en-US"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en-US"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en-US"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val="en-US" w:eastAsia="uk-UA"/>
              </w:rPr>
            </w:pPr>
          </w:p>
          <w:p w:rsidR="004D2146" w:rsidRPr="00ED387A" w:rsidRDefault="004D2146" w:rsidP="00184A27">
            <w:pPr>
              <w:spacing w:before="100" w:beforeAutospacing="1" w:after="100" w:afterAutospacing="1" w:line="240" w:lineRule="auto"/>
              <w:rPr>
                <w:rFonts w:ascii="Times New Roman" w:hAnsi="Times New Roman" w:cs="Times New Roman"/>
                <w:sz w:val="24"/>
                <w:szCs w:val="24"/>
                <w:lang w:val="en-US" w:eastAsia="uk-UA"/>
              </w:rPr>
            </w:pPr>
          </w:p>
          <w:p w:rsidR="004D2146" w:rsidRPr="00815F6F" w:rsidRDefault="004D2146" w:rsidP="00184A27">
            <w:pPr>
              <w:spacing w:before="100" w:beforeAutospacing="1" w:after="100" w:afterAutospacing="1" w:line="240" w:lineRule="auto"/>
              <w:rPr>
                <w:rFonts w:ascii="Times New Roman" w:hAnsi="Times New Roman" w:cs="Times New Roman"/>
                <w:sz w:val="24"/>
                <w:szCs w:val="24"/>
                <w:lang w:val="ru-RU" w:eastAsia="uk-UA"/>
              </w:rPr>
            </w:pPr>
          </w:p>
        </w:tc>
      </w:tr>
      <w:tr w:rsidR="004D2146" w:rsidRPr="005547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31" w:name="n72"/>
            <w:bookmarkStart w:id="32" w:name="n35"/>
            <w:bookmarkEnd w:id="31"/>
            <w:bookmarkEnd w:id="32"/>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Default="004D2146" w:rsidP="00184A27">
            <w:pPr>
              <w:spacing w:before="100" w:beforeAutospacing="1" w:after="100" w:afterAutospacing="1" w:line="240" w:lineRule="auto"/>
              <w:rPr>
                <w:rFonts w:ascii="Times New Roman" w:hAnsi="Times New Roman" w:cs="Times New Roman"/>
                <w:sz w:val="24"/>
                <w:szCs w:val="24"/>
                <w:lang w:eastAsia="uk-UA"/>
              </w:rPr>
            </w:pP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p>
        </w:tc>
        <w:tc>
          <w:tcPr>
            <w:tcW w:w="4031" w:type="dxa"/>
          </w:tcPr>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7" w:anchor="n28" w:tgtFrame="_blank" w:history="1">
              <w:r w:rsidRPr="00184A27">
                <w:rPr>
                  <w:rFonts w:ascii="Times New Roman" w:hAnsi="Times New Roman" w:cs="Times New Roman"/>
                  <w:color w:val="0000FF"/>
                  <w:sz w:val="24"/>
                  <w:szCs w:val="24"/>
                  <w:u w:val="single"/>
                  <w:lang w:eastAsia="uk-UA"/>
                </w:rPr>
                <w:t>15.09.2014  № 1106</w:t>
              </w:r>
            </w:hyperlink>
          </w:p>
        </w:tc>
      </w:tr>
      <w:tr w:rsidR="004D2146" w:rsidRPr="005547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33" w:name="n36"/>
            <w:bookmarkEnd w:id="33"/>
          </w:p>
        </w:tc>
        <w:tc>
          <w:tcPr>
            <w:tcW w:w="4031" w:type="dxa"/>
          </w:tcPr>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4D2146" w:rsidRPr="00184A27" w:rsidRDefault="004D2146" w:rsidP="00E76A47">
      <w:pPr>
        <w:spacing w:after="0" w:line="240" w:lineRule="auto"/>
        <w:rPr>
          <w:rFonts w:ascii="Times New Roman" w:hAnsi="Times New Roman" w:cs="Times New Roman"/>
          <w:sz w:val="24"/>
          <w:szCs w:val="24"/>
          <w:lang w:eastAsia="uk-UA"/>
        </w:rPr>
      </w:pPr>
      <w:bookmarkStart w:id="34" w:name="n37"/>
      <w:bookmarkEnd w:id="34"/>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8"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4D2146" w:rsidRPr="00184A27" w:rsidRDefault="004D2146" w:rsidP="00E76A47">
      <w:pPr>
        <w:spacing w:after="0" w:line="240" w:lineRule="auto"/>
        <w:rPr>
          <w:rFonts w:ascii="Times New Roman" w:hAnsi="Times New Roman" w:cs="Times New Roman"/>
          <w:sz w:val="24"/>
          <w:szCs w:val="24"/>
          <w:lang w:eastAsia="uk-UA"/>
        </w:rPr>
      </w:pPr>
      <w:bookmarkStart w:id="35" w:name="n38"/>
      <w:bookmarkEnd w:id="35"/>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4D2146" w:rsidRPr="00184A27" w:rsidRDefault="004D2146" w:rsidP="00E76A47">
      <w:pPr>
        <w:spacing w:after="0" w:line="240" w:lineRule="auto"/>
        <w:rPr>
          <w:rFonts w:ascii="Times New Roman" w:hAnsi="Times New Roman" w:cs="Times New Roman"/>
          <w:sz w:val="24"/>
          <w:szCs w:val="24"/>
          <w:lang w:eastAsia="uk-UA"/>
        </w:rPr>
      </w:pPr>
      <w:bookmarkStart w:id="36" w:name="n39"/>
      <w:bookmarkEnd w:id="36"/>
      <w:r w:rsidRPr="00184A27">
        <w:rPr>
          <w:rFonts w:ascii="Times New Roman" w:hAnsi="Times New Roman" w:cs="Times New Roman"/>
          <w:sz w:val="24"/>
          <w:szCs w:val="24"/>
          <w:lang w:eastAsia="uk-UA"/>
        </w:rPr>
        <w:t>2. Дата заповнюється в такому порядку: число, місяць, рік.</w:t>
      </w:r>
    </w:p>
    <w:p w:rsidR="004D2146" w:rsidRPr="00184A27" w:rsidRDefault="004D2146" w:rsidP="00E76A47">
      <w:pPr>
        <w:spacing w:after="0" w:line="240" w:lineRule="auto"/>
        <w:rPr>
          <w:rFonts w:ascii="Times New Roman" w:hAnsi="Times New Roman" w:cs="Times New Roman"/>
          <w:sz w:val="24"/>
          <w:szCs w:val="24"/>
          <w:lang w:eastAsia="uk-UA"/>
        </w:rPr>
      </w:pPr>
      <w:bookmarkStart w:id="37" w:name="n40"/>
      <w:bookmarkEnd w:id="37"/>
      <w:r w:rsidRPr="00184A27">
        <w:rPr>
          <w:rFonts w:ascii="Times New Roman" w:hAnsi="Times New Roman" w:cs="Times New Roman"/>
          <w:sz w:val="24"/>
          <w:szCs w:val="24"/>
          <w:lang w:eastAsia="uk-UA"/>
        </w:rPr>
        <w:t xml:space="preserve">3. Щодо пункту 1 звіту. </w:t>
      </w:r>
    </w:p>
    <w:p w:rsidR="004D2146" w:rsidRPr="00184A27" w:rsidRDefault="004D2146" w:rsidP="00E76A47">
      <w:pPr>
        <w:spacing w:after="0" w:line="240" w:lineRule="auto"/>
        <w:rPr>
          <w:rFonts w:ascii="Times New Roman" w:hAnsi="Times New Roman" w:cs="Times New Roman"/>
          <w:sz w:val="24"/>
          <w:szCs w:val="24"/>
          <w:lang w:eastAsia="uk-UA"/>
        </w:rPr>
      </w:pPr>
      <w:bookmarkStart w:id="38" w:name="n41"/>
      <w:bookmarkEnd w:id="38"/>
      <w:r w:rsidRPr="00184A27">
        <w:rPr>
          <w:rFonts w:ascii="Times New Roman" w:hAnsi="Times New Roman" w:cs="Times New Roman"/>
          <w:sz w:val="24"/>
          <w:szCs w:val="24"/>
          <w:lang w:eastAsia="uk-UA"/>
        </w:rPr>
        <w:t xml:space="preserve">Замовник визначається відповідно до </w:t>
      </w:r>
      <w:hyperlink r:id="rId9"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10"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1"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4D2146" w:rsidRPr="00184A27" w:rsidRDefault="004D2146" w:rsidP="00E76A47">
      <w:pPr>
        <w:spacing w:after="0" w:line="240" w:lineRule="auto"/>
        <w:rPr>
          <w:rFonts w:ascii="Times New Roman" w:hAnsi="Times New Roman" w:cs="Times New Roman"/>
          <w:sz w:val="24"/>
          <w:szCs w:val="24"/>
          <w:lang w:eastAsia="uk-UA"/>
        </w:rPr>
      </w:pPr>
      <w:bookmarkStart w:id="39" w:name="n42"/>
      <w:bookmarkEnd w:id="39"/>
      <w:r w:rsidRPr="00184A27">
        <w:rPr>
          <w:rFonts w:ascii="Times New Roman" w:hAnsi="Times New Roman" w:cs="Times New Roman"/>
          <w:sz w:val="24"/>
          <w:szCs w:val="24"/>
          <w:lang w:eastAsia="uk-UA"/>
        </w:rPr>
        <w:t>У підпункті 1.1 зазначається повне найменування замовника.</w:t>
      </w:r>
    </w:p>
    <w:p w:rsidR="004D2146" w:rsidRPr="00184A27" w:rsidRDefault="004D2146" w:rsidP="00E76A47">
      <w:pPr>
        <w:spacing w:after="0" w:line="240" w:lineRule="auto"/>
        <w:rPr>
          <w:rFonts w:ascii="Times New Roman" w:hAnsi="Times New Roman" w:cs="Times New Roman"/>
          <w:sz w:val="24"/>
          <w:szCs w:val="24"/>
          <w:lang w:eastAsia="uk-UA"/>
        </w:rPr>
      </w:pPr>
      <w:bookmarkStart w:id="40" w:name="n43"/>
      <w:bookmarkEnd w:id="40"/>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D2146" w:rsidRPr="00184A27" w:rsidRDefault="004D2146" w:rsidP="00E76A47">
      <w:pPr>
        <w:spacing w:after="0" w:line="240" w:lineRule="auto"/>
        <w:rPr>
          <w:rFonts w:ascii="Times New Roman" w:hAnsi="Times New Roman" w:cs="Times New Roman"/>
          <w:sz w:val="24"/>
          <w:szCs w:val="24"/>
          <w:lang w:eastAsia="uk-UA"/>
        </w:rPr>
      </w:pPr>
      <w:bookmarkStart w:id="41" w:name="n44"/>
      <w:bookmarkEnd w:id="41"/>
      <w:r w:rsidRPr="00184A27">
        <w:rPr>
          <w:rFonts w:ascii="Times New Roman" w:hAnsi="Times New Roman" w:cs="Times New Roman"/>
          <w:sz w:val="24"/>
          <w:szCs w:val="24"/>
          <w:lang w:eastAsia="uk-UA"/>
        </w:rPr>
        <w:t xml:space="preserve">4. Щодо пункту 2 звіту. </w:t>
      </w:r>
    </w:p>
    <w:p w:rsidR="004D2146" w:rsidRPr="00184A27" w:rsidRDefault="004D2146" w:rsidP="00E76A47">
      <w:pPr>
        <w:spacing w:after="0" w:line="240" w:lineRule="auto"/>
        <w:rPr>
          <w:rFonts w:ascii="Times New Roman" w:hAnsi="Times New Roman" w:cs="Times New Roman"/>
          <w:sz w:val="24"/>
          <w:szCs w:val="24"/>
          <w:lang w:eastAsia="uk-UA"/>
        </w:rPr>
      </w:pPr>
      <w:bookmarkStart w:id="42" w:name="n45"/>
      <w:bookmarkEnd w:id="42"/>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3"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4"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5"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4D2146" w:rsidRPr="00184A27" w:rsidRDefault="004D2146" w:rsidP="00E76A47">
      <w:pPr>
        <w:spacing w:after="0" w:line="240" w:lineRule="auto"/>
        <w:rPr>
          <w:rFonts w:ascii="Times New Roman" w:hAnsi="Times New Roman" w:cs="Times New Roman"/>
          <w:sz w:val="24"/>
          <w:szCs w:val="24"/>
          <w:lang w:eastAsia="uk-UA"/>
        </w:rPr>
      </w:pPr>
      <w:bookmarkStart w:id="43" w:name="n46"/>
      <w:bookmarkEnd w:id="43"/>
      <w:r w:rsidRPr="00184A27">
        <w:rPr>
          <w:rFonts w:ascii="Times New Roman" w:hAnsi="Times New Roman" w:cs="Times New Roman"/>
          <w:sz w:val="24"/>
          <w:szCs w:val="24"/>
          <w:lang w:eastAsia="uk-UA"/>
        </w:rPr>
        <w:t xml:space="preserve">5. Щодо пункту 3 звіту. </w:t>
      </w:r>
    </w:p>
    <w:p w:rsidR="004D2146" w:rsidRPr="00184A27" w:rsidRDefault="004D2146" w:rsidP="00E76A47">
      <w:pPr>
        <w:spacing w:after="0" w:line="240" w:lineRule="auto"/>
        <w:rPr>
          <w:rFonts w:ascii="Times New Roman" w:hAnsi="Times New Roman" w:cs="Times New Roman"/>
          <w:sz w:val="24"/>
          <w:szCs w:val="24"/>
          <w:lang w:eastAsia="uk-UA"/>
        </w:rPr>
      </w:pPr>
      <w:bookmarkStart w:id="44" w:name="n47"/>
      <w:bookmarkEnd w:id="44"/>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D2146" w:rsidRPr="00184A27" w:rsidRDefault="004D2146" w:rsidP="00E76A47">
      <w:pPr>
        <w:spacing w:after="0" w:line="240" w:lineRule="auto"/>
        <w:rPr>
          <w:rFonts w:ascii="Times New Roman" w:hAnsi="Times New Roman" w:cs="Times New Roman"/>
          <w:sz w:val="24"/>
          <w:szCs w:val="24"/>
          <w:lang w:eastAsia="uk-UA"/>
        </w:rPr>
      </w:pPr>
      <w:bookmarkStart w:id="45" w:name="n48"/>
      <w:bookmarkEnd w:id="45"/>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D2146" w:rsidRPr="00184A27" w:rsidRDefault="004D2146" w:rsidP="00E76A47">
      <w:pPr>
        <w:spacing w:after="0" w:line="240" w:lineRule="auto"/>
        <w:rPr>
          <w:rFonts w:ascii="Times New Roman" w:hAnsi="Times New Roman" w:cs="Times New Roman"/>
          <w:sz w:val="24"/>
          <w:szCs w:val="24"/>
          <w:lang w:eastAsia="uk-UA"/>
        </w:rPr>
      </w:pPr>
      <w:bookmarkStart w:id="46" w:name="n49"/>
      <w:bookmarkEnd w:id="46"/>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8"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84A27">
        <w:rPr>
          <w:rFonts w:ascii="Times New Roman" w:hAnsi="Times New Roman" w:cs="Times New Roman"/>
          <w:sz w:val="24"/>
          <w:szCs w:val="24"/>
          <w:lang w:eastAsia="uk-UA"/>
        </w:rPr>
        <w:t xml:space="preserve">6. Щодо пункту 4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84A27">
        <w:rPr>
          <w:rFonts w:ascii="Times New Roman" w:hAnsi="Times New Roman" w:cs="Times New Roman"/>
          <w:sz w:val="24"/>
          <w:szCs w:val="24"/>
          <w:lang w:eastAsia="uk-UA"/>
        </w:rPr>
        <w:t xml:space="preserve">7. Щодо пункту 5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84A27">
        <w:rPr>
          <w:rFonts w:ascii="Times New Roman" w:hAnsi="Times New Roman" w:cs="Times New Roman"/>
          <w:sz w:val="24"/>
          <w:szCs w:val="24"/>
          <w:lang w:eastAsia="uk-UA"/>
        </w:rPr>
        <w:t xml:space="preserve">8. Щодо пункту 6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184A27">
        <w:rPr>
          <w:rFonts w:ascii="Times New Roman" w:hAnsi="Times New Roman" w:cs="Times New Roman"/>
          <w:sz w:val="24"/>
          <w:szCs w:val="24"/>
          <w:lang w:eastAsia="uk-UA"/>
        </w:rPr>
        <w:t>9. Щодо пункту 7 звіту.</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6" w:name="n59"/>
      <w:bookmarkEnd w:id="56"/>
      <w:r w:rsidRPr="00184A27">
        <w:rPr>
          <w:rFonts w:ascii="Times New Roman" w:hAnsi="Times New Roman" w:cs="Times New Roman"/>
          <w:sz w:val="24"/>
          <w:szCs w:val="24"/>
          <w:lang w:eastAsia="uk-UA"/>
        </w:rPr>
        <w:t>10. Щодо пункту 8 звіту.</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7" w:name="n60"/>
      <w:bookmarkEnd w:id="57"/>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8" w:name="n61"/>
      <w:bookmarkEnd w:id="58"/>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59" w:name="n62"/>
      <w:bookmarkEnd w:id="59"/>
      <w:r w:rsidRPr="00184A27">
        <w:rPr>
          <w:rFonts w:ascii="Times New Roman" w:hAnsi="Times New Roman" w:cs="Times New Roman"/>
          <w:sz w:val="24"/>
          <w:szCs w:val="24"/>
          <w:lang w:eastAsia="uk-UA"/>
        </w:rPr>
        <w:t xml:space="preserve">11. Щодо пункту 9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60" w:name="n63"/>
      <w:bookmarkEnd w:id="60"/>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61" w:name="n64"/>
      <w:bookmarkEnd w:id="61"/>
      <w:r w:rsidRPr="00184A27">
        <w:rPr>
          <w:rFonts w:ascii="Times New Roman" w:hAnsi="Times New Roman" w:cs="Times New Roman"/>
          <w:sz w:val="24"/>
          <w:szCs w:val="24"/>
          <w:lang w:eastAsia="uk-UA"/>
        </w:rPr>
        <w:t xml:space="preserve">12. Щодо пункту 10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62" w:name="n65"/>
      <w:bookmarkEnd w:id="62"/>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9"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20"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184A27">
        <w:rPr>
          <w:rFonts w:ascii="Times New Roman" w:hAnsi="Times New Roman" w:cs="Times New Roman"/>
          <w:sz w:val="24"/>
          <w:szCs w:val="24"/>
          <w:lang w:eastAsia="uk-UA"/>
        </w:rPr>
        <w:t xml:space="preserve">13. Щодо пункту 11 звіту. </w:t>
      </w:r>
    </w:p>
    <w:p w:rsidR="004D2146" w:rsidRPr="00184A27" w:rsidRDefault="004D2146" w:rsidP="00184A27">
      <w:pPr>
        <w:spacing w:before="100" w:beforeAutospacing="1" w:after="100" w:afterAutospacing="1" w:line="240" w:lineRule="auto"/>
        <w:rPr>
          <w:rFonts w:ascii="Times New Roman" w:hAnsi="Times New Roman" w:cs="Times New Roman"/>
          <w:sz w:val="24"/>
          <w:szCs w:val="24"/>
          <w:lang w:eastAsia="uk-UA"/>
        </w:rPr>
      </w:pPr>
      <w:bookmarkStart w:id="64" w:name="n67"/>
      <w:bookmarkEnd w:id="64"/>
      <w:r w:rsidRPr="00184A27">
        <w:rPr>
          <w:rFonts w:ascii="Times New Roman" w:hAnsi="Times New Roman" w:cs="Times New Roman"/>
          <w:sz w:val="24"/>
          <w:szCs w:val="24"/>
          <w:lang w:eastAsia="uk-UA"/>
        </w:rPr>
        <w:t>Замовник зазначає іншу інформацію, яку вважає необхідною.</w:t>
      </w:r>
    </w:p>
    <w:p w:rsidR="004D2146" w:rsidRPr="00184A27" w:rsidRDefault="004D2146" w:rsidP="00E76A47">
      <w:pPr>
        <w:spacing w:after="0" w:line="240" w:lineRule="auto"/>
        <w:rPr>
          <w:rFonts w:ascii="Times New Roman" w:hAnsi="Times New Roman" w:cs="Times New Roman"/>
          <w:sz w:val="24"/>
          <w:szCs w:val="24"/>
          <w:lang w:eastAsia="uk-UA"/>
        </w:rPr>
      </w:pPr>
      <w:bookmarkStart w:id="65" w:name="n68"/>
      <w:bookmarkEnd w:id="65"/>
      <w:r w:rsidRPr="00184A27">
        <w:rPr>
          <w:rFonts w:ascii="Times New Roman" w:hAnsi="Times New Roman" w:cs="Times New Roman"/>
          <w:sz w:val="24"/>
          <w:szCs w:val="24"/>
          <w:lang w:eastAsia="uk-UA"/>
        </w:rPr>
        <w:t xml:space="preserve">14. Щодо пункту 12 звіту. </w:t>
      </w:r>
    </w:p>
    <w:p w:rsidR="004D2146" w:rsidRPr="00184A27" w:rsidRDefault="004D2146" w:rsidP="00E76A47">
      <w:pPr>
        <w:spacing w:after="0" w:line="240" w:lineRule="auto"/>
        <w:rPr>
          <w:rFonts w:ascii="Times New Roman" w:hAnsi="Times New Roman" w:cs="Times New Roman"/>
          <w:sz w:val="24"/>
          <w:szCs w:val="24"/>
          <w:lang w:eastAsia="uk-UA"/>
        </w:rPr>
      </w:pPr>
      <w:bookmarkStart w:id="66" w:name="n69"/>
      <w:bookmarkEnd w:id="66"/>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226"/>
        <w:gridCol w:w="5837"/>
      </w:tblGrid>
      <w:tr w:rsidR="004D2146" w:rsidRPr="00554775">
        <w:trPr>
          <w:tblCellSpacing w:w="0" w:type="dxa"/>
        </w:trPr>
        <w:tc>
          <w:tcPr>
            <w:tcW w:w="2100" w:type="pct"/>
          </w:tcPr>
          <w:p w:rsidR="004D2146" w:rsidRPr="00184A27" w:rsidRDefault="004D2146" w:rsidP="00E76A47">
            <w:pPr>
              <w:spacing w:after="0" w:line="240" w:lineRule="auto"/>
              <w:rPr>
                <w:rFonts w:ascii="Times New Roman" w:hAnsi="Times New Roman" w:cs="Times New Roman"/>
                <w:sz w:val="24"/>
                <w:szCs w:val="24"/>
                <w:lang w:eastAsia="uk-UA"/>
              </w:rPr>
            </w:pPr>
            <w:bookmarkStart w:id="67" w:name="n70"/>
            <w:bookmarkEnd w:id="67"/>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4D2146" w:rsidRPr="00184A27" w:rsidRDefault="004D2146"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4D2146" w:rsidRPr="00184A27" w:rsidRDefault="004D2146"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4D2146" w:rsidRPr="00184A27" w:rsidRDefault="004D2146"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4D2146" w:rsidRPr="00184A27" w:rsidRDefault="004D2146" w:rsidP="00E76A47">
      <w:pPr>
        <w:spacing w:after="0" w:line="240" w:lineRule="auto"/>
        <w:rPr>
          <w:rFonts w:ascii="Times New Roman" w:hAnsi="Times New Roman" w:cs="Times New Roman"/>
          <w:sz w:val="24"/>
          <w:szCs w:val="24"/>
          <w:lang w:eastAsia="uk-UA"/>
        </w:rPr>
      </w:pPr>
      <w:r w:rsidRPr="007F6204">
        <w:rPr>
          <w:rFonts w:ascii="Times New Roman" w:hAnsi="Times New Roman" w:cs="Times New Roman"/>
          <w:sz w:val="24"/>
          <w:szCs w:val="24"/>
          <w:lang w:eastAsia="uk-UA"/>
        </w:rPr>
        <w:pict>
          <v:rect id="_x0000_i1025" style="width:0;height:.75pt" o:hralign="center" o:hrstd="t" o:hrnoshade="t" o:hr="t" fillcolor="#6b92b9" stroked="f"/>
        </w:pict>
      </w:r>
    </w:p>
    <w:p w:rsidR="004D2146" w:rsidRDefault="004D2146" w:rsidP="00E76A47">
      <w:pPr>
        <w:spacing w:after="0" w:line="240" w:lineRule="auto"/>
      </w:pPr>
    </w:p>
    <w:sectPr w:rsidR="004D2146"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477"/>
    <w:multiLevelType w:val="hybridMultilevel"/>
    <w:tmpl w:val="AD10F1B4"/>
    <w:lvl w:ilvl="0" w:tplc="73D2C936">
      <w:start w:val="2"/>
      <w:numFmt w:val="bullet"/>
      <w:lvlText w:val="-"/>
      <w:lvlJc w:val="left"/>
      <w:pPr>
        <w:ind w:left="1143" w:hanging="360"/>
      </w:pPr>
      <w:rPr>
        <w:rFonts w:ascii="Times New Roman" w:eastAsia="Times New Roman" w:hAnsi="Times New Roman" w:hint="default"/>
      </w:rPr>
    </w:lvl>
    <w:lvl w:ilvl="1" w:tplc="04220003">
      <w:start w:val="1"/>
      <w:numFmt w:val="bullet"/>
      <w:lvlText w:val="o"/>
      <w:lvlJc w:val="left"/>
      <w:pPr>
        <w:ind w:left="1863" w:hanging="360"/>
      </w:pPr>
      <w:rPr>
        <w:rFonts w:ascii="Courier New" w:hAnsi="Courier New" w:cs="Courier New" w:hint="default"/>
      </w:rPr>
    </w:lvl>
    <w:lvl w:ilvl="2" w:tplc="04220005">
      <w:start w:val="1"/>
      <w:numFmt w:val="bullet"/>
      <w:lvlText w:val=""/>
      <w:lvlJc w:val="left"/>
      <w:pPr>
        <w:ind w:left="2583" w:hanging="360"/>
      </w:pPr>
      <w:rPr>
        <w:rFonts w:ascii="Wingdings" w:hAnsi="Wingdings" w:cs="Wingdings" w:hint="default"/>
      </w:rPr>
    </w:lvl>
    <w:lvl w:ilvl="3" w:tplc="04220001">
      <w:start w:val="1"/>
      <w:numFmt w:val="bullet"/>
      <w:lvlText w:val=""/>
      <w:lvlJc w:val="left"/>
      <w:pPr>
        <w:ind w:left="3303" w:hanging="360"/>
      </w:pPr>
      <w:rPr>
        <w:rFonts w:ascii="Symbol" w:hAnsi="Symbol" w:cs="Symbol" w:hint="default"/>
      </w:rPr>
    </w:lvl>
    <w:lvl w:ilvl="4" w:tplc="04220003">
      <w:start w:val="1"/>
      <w:numFmt w:val="bullet"/>
      <w:lvlText w:val="o"/>
      <w:lvlJc w:val="left"/>
      <w:pPr>
        <w:ind w:left="4023" w:hanging="360"/>
      </w:pPr>
      <w:rPr>
        <w:rFonts w:ascii="Courier New" w:hAnsi="Courier New" w:cs="Courier New" w:hint="default"/>
      </w:rPr>
    </w:lvl>
    <w:lvl w:ilvl="5" w:tplc="04220005">
      <w:start w:val="1"/>
      <w:numFmt w:val="bullet"/>
      <w:lvlText w:val=""/>
      <w:lvlJc w:val="left"/>
      <w:pPr>
        <w:ind w:left="4743" w:hanging="360"/>
      </w:pPr>
      <w:rPr>
        <w:rFonts w:ascii="Wingdings" w:hAnsi="Wingdings" w:cs="Wingdings" w:hint="default"/>
      </w:rPr>
    </w:lvl>
    <w:lvl w:ilvl="6" w:tplc="04220001">
      <w:start w:val="1"/>
      <w:numFmt w:val="bullet"/>
      <w:lvlText w:val=""/>
      <w:lvlJc w:val="left"/>
      <w:pPr>
        <w:ind w:left="5463" w:hanging="360"/>
      </w:pPr>
      <w:rPr>
        <w:rFonts w:ascii="Symbol" w:hAnsi="Symbol" w:cs="Symbol" w:hint="default"/>
      </w:rPr>
    </w:lvl>
    <w:lvl w:ilvl="7" w:tplc="04220003">
      <w:start w:val="1"/>
      <w:numFmt w:val="bullet"/>
      <w:lvlText w:val="o"/>
      <w:lvlJc w:val="left"/>
      <w:pPr>
        <w:ind w:left="6183" w:hanging="360"/>
      </w:pPr>
      <w:rPr>
        <w:rFonts w:ascii="Courier New" w:hAnsi="Courier New" w:cs="Courier New" w:hint="default"/>
      </w:rPr>
    </w:lvl>
    <w:lvl w:ilvl="8" w:tplc="04220005">
      <w:start w:val="1"/>
      <w:numFmt w:val="bullet"/>
      <w:lvlText w:val=""/>
      <w:lvlJc w:val="left"/>
      <w:pPr>
        <w:ind w:left="6903" w:hanging="360"/>
      </w:pPr>
      <w:rPr>
        <w:rFonts w:ascii="Wingdings" w:hAnsi="Wingdings" w:cs="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454C"/>
    <w:rsid w:val="00015F98"/>
    <w:rsid w:val="000203E9"/>
    <w:rsid w:val="000E06DA"/>
    <w:rsid w:val="00122B98"/>
    <w:rsid w:val="00145E59"/>
    <w:rsid w:val="00184A27"/>
    <w:rsid w:val="002035AE"/>
    <w:rsid w:val="00242C2C"/>
    <w:rsid w:val="002576AC"/>
    <w:rsid w:val="00260190"/>
    <w:rsid w:val="00291E7B"/>
    <w:rsid w:val="002C3C1E"/>
    <w:rsid w:val="002D2930"/>
    <w:rsid w:val="002D48E4"/>
    <w:rsid w:val="002E30BB"/>
    <w:rsid w:val="002F1315"/>
    <w:rsid w:val="0034599F"/>
    <w:rsid w:val="00396D6F"/>
    <w:rsid w:val="003A54D4"/>
    <w:rsid w:val="003C0927"/>
    <w:rsid w:val="003F50AB"/>
    <w:rsid w:val="00413787"/>
    <w:rsid w:val="00423008"/>
    <w:rsid w:val="00461C00"/>
    <w:rsid w:val="0047145E"/>
    <w:rsid w:val="004A00C7"/>
    <w:rsid w:val="004C3A1B"/>
    <w:rsid w:val="004D2146"/>
    <w:rsid w:val="00553462"/>
    <w:rsid w:val="00554775"/>
    <w:rsid w:val="00580966"/>
    <w:rsid w:val="00590539"/>
    <w:rsid w:val="005B053B"/>
    <w:rsid w:val="005D0563"/>
    <w:rsid w:val="005D2910"/>
    <w:rsid w:val="005E4CCD"/>
    <w:rsid w:val="005F5098"/>
    <w:rsid w:val="00613CE5"/>
    <w:rsid w:val="006F0F43"/>
    <w:rsid w:val="00732C88"/>
    <w:rsid w:val="007D6616"/>
    <w:rsid w:val="007F6204"/>
    <w:rsid w:val="00815F6F"/>
    <w:rsid w:val="008E2BB0"/>
    <w:rsid w:val="009315C1"/>
    <w:rsid w:val="0094616B"/>
    <w:rsid w:val="0095367B"/>
    <w:rsid w:val="009603A8"/>
    <w:rsid w:val="00981394"/>
    <w:rsid w:val="009816DF"/>
    <w:rsid w:val="00A0764B"/>
    <w:rsid w:val="00A07803"/>
    <w:rsid w:val="00A4009D"/>
    <w:rsid w:val="00A91644"/>
    <w:rsid w:val="00AA06CD"/>
    <w:rsid w:val="00B25C35"/>
    <w:rsid w:val="00B573FD"/>
    <w:rsid w:val="00B711EE"/>
    <w:rsid w:val="00BB12BC"/>
    <w:rsid w:val="00BB446D"/>
    <w:rsid w:val="00C0559C"/>
    <w:rsid w:val="00C309E5"/>
    <w:rsid w:val="00C467B9"/>
    <w:rsid w:val="00C50BA5"/>
    <w:rsid w:val="00D01559"/>
    <w:rsid w:val="00D334E4"/>
    <w:rsid w:val="00DA5DC9"/>
    <w:rsid w:val="00DB4724"/>
    <w:rsid w:val="00DB6C37"/>
    <w:rsid w:val="00DC4687"/>
    <w:rsid w:val="00DE5123"/>
    <w:rsid w:val="00E62EA0"/>
    <w:rsid w:val="00E76A47"/>
    <w:rsid w:val="00EC73FE"/>
    <w:rsid w:val="00ED387A"/>
    <w:rsid w:val="00EE6F2E"/>
    <w:rsid w:val="00F413C7"/>
    <w:rsid w:val="00F71A43"/>
    <w:rsid w:val="00F925A8"/>
    <w:rsid w:val="00FB3CEC"/>
    <w:rsid w:val="00FC7D0D"/>
    <w:rsid w:val="00FE211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character" w:customStyle="1" w:styleId="rvts0">
    <w:name w:val="rvts0"/>
    <w:basedOn w:val="DefaultParagraphFont"/>
    <w:uiPriority w:val="99"/>
    <w:rsid w:val="00A91644"/>
  </w:style>
  <w:style w:type="paragraph" w:customStyle="1" w:styleId="a">
    <w:name w:val="Знак Знак Знак Знак"/>
    <w:basedOn w:val="Normal"/>
    <w:uiPriority w:val="99"/>
    <w:rsid w:val="00A91644"/>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FE2114"/>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semiHidden/>
    <w:rsid w:val="00C467B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C467B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40123437">
      <w:marLeft w:val="0"/>
      <w:marRight w:val="0"/>
      <w:marTop w:val="0"/>
      <w:marBottom w:val="0"/>
      <w:divBdr>
        <w:top w:val="none" w:sz="0" w:space="0" w:color="auto"/>
        <w:left w:val="none" w:sz="0" w:space="0" w:color="auto"/>
        <w:bottom w:val="none" w:sz="0" w:space="0" w:color="auto"/>
        <w:right w:val="none" w:sz="0" w:space="0" w:color="auto"/>
      </w:divBdr>
      <w:divsChild>
        <w:div w:id="840123436">
          <w:marLeft w:val="0"/>
          <w:marRight w:val="0"/>
          <w:marTop w:val="0"/>
          <w:marBottom w:val="0"/>
          <w:divBdr>
            <w:top w:val="none" w:sz="0" w:space="0" w:color="auto"/>
            <w:left w:val="none" w:sz="0" w:space="0" w:color="auto"/>
            <w:bottom w:val="none" w:sz="0" w:space="0" w:color="auto"/>
            <w:right w:val="none" w:sz="0" w:space="0" w:color="auto"/>
          </w:divBdr>
          <w:divsChild>
            <w:div w:id="840123443">
              <w:marLeft w:val="0"/>
              <w:marRight w:val="0"/>
              <w:marTop w:val="0"/>
              <w:marBottom w:val="0"/>
              <w:divBdr>
                <w:top w:val="none" w:sz="0" w:space="0" w:color="auto"/>
                <w:left w:val="none" w:sz="0" w:space="0" w:color="auto"/>
                <w:bottom w:val="none" w:sz="0" w:space="0" w:color="auto"/>
                <w:right w:val="none" w:sz="0" w:space="0" w:color="auto"/>
              </w:divBdr>
              <w:divsChild>
                <w:div w:id="840123440">
                  <w:marLeft w:val="0"/>
                  <w:marRight w:val="0"/>
                  <w:marTop w:val="0"/>
                  <w:marBottom w:val="0"/>
                  <w:divBdr>
                    <w:top w:val="none" w:sz="0" w:space="0" w:color="auto"/>
                    <w:left w:val="none" w:sz="0" w:space="0" w:color="auto"/>
                    <w:bottom w:val="none" w:sz="0" w:space="0" w:color="auto"/>
                    <w:right w:val="none" w:sz="0" w:space="0" w:color="auto"/>
                  </w:divBdr>
                  <w:divsChild>
                    <w:div w:id="840123438">
                      <w:marLeft w:val="0"/>
                      <w:marRight w:val="0"/>
                      <w:marTop w:val="0"/>
                      <w:marBottom w:val="0"/>
                      <w:divBdr>
                        <w:top w:val="none" w:sz="0" w:space="0" w:color="auto"/>
                        <w:left w:val="none" w:sz="0" w:space="0" w:color="auto"/>
                        <w:bottom w:val="none" w:sz="0" w:space="0" w:color="auto"/>
                        <w:right w:val="none" w:sz="0" w:space="0" w:color="auto"/>
                      </w:divBdr>
                    </w:div>
                    <w:div w:id="840123439">
                      <w:marLeft w:val="0"/>
                      <w:marRight w:val="0"/>
                      <w:marTop w:val="0"/>
                      <w:marBottom w:val="0"/>
                      <w:divBdr>
                        <w:top w:val="none" w:sz="0" w:space="0" w:color="auto"/>
                        <w:left w:val="none" w:sz="0" w:space="0" w:color="auto"/>
                        <w:bottom w:val="none" w:sz="0" w:space="0" w:color="auto"/>
                        <w:right w:val="none" w:sz="0" w:space="0" w:color="auto"/>
                      </w:divBdr>
                    </w:div>
                    <w:div w:id="840123441">
                      <w:marLeft w:val="0"/>
                      <w:marRight w:val="0"/>
                      <w:marTop w:val="0"/>
                      <w:marBottom w:val="0"/>
                      <w:divBdr>
                        <w:top w:val="none" w:sz="0" w:space="0" w:color="auto"/>
                        <w:left w:val="none" w:sz="0" w:space="0" w:color="auto"/>
                        <w:bottom w:val="none" w:sz="0" w:space="0" w:color="auto"/>
                        <w:right w:val="none" w:sz="0" w:space="0" w:color="auto"/>
                      </w:divBdr>
                    </w:div>
                    <w:div w:id="8401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59-14/print1392041227538389" TargetMode="External"/><Relationship Id="rId13" Type="http://schemas.openxmlformats.org/officeDocument/2006/relationships/hyperlink" Target="http://zakon4.rada.gov.ua/laws/show/1197-18/paran40"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z1241-14/paran28" TargetMode="External"/><Relationship Id="rId12" Type="http://schemas.openxmlformats.org/officeDocument/2006/relationships/hyperlink" Target="http://zakon4.rada.gov.ua/laws/show/1197-18/paran39"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hyperlink" Target="http://zakon4.rada.gov.ua/laws/show/1197-18/paran285" TargetMode="External"/><Relationship Id="rId1" Type="http://schemas.openxmlformats.org/officeDocument/2006/relationships/numbering" Target="numbering.xml"/><Relationship Id="rId6" Type="http://schemas.openxmlformats.org/officeDocument/2006/relationships/hyperlink" Target="http://www.nrcu.gov.ua." TargetMode="External"/><Relationship Id="rId11" Type="http://schemas.openxmlformats.org/officeDocument/2006/relationships/hyperlink" Target="http://zakon4.rada.gov.ua/laws/show/4851-17/paran115" TargetMode="External"/><Relationship Id="rId5" Type="http://schemas.openxmlformats.org/officeDocument/2006/relationships/hyperlink" Target="mailto:chalenko@nrcu.gov.ua" TargetMode="External"/><Relationship Id="rId15" Type="http://schemas.openxmlformats.org/officeDocument/2006/relationships/hyperlink" Target="http://zakon4.rada.gov.ua/laws/show/1197-18/paran46" TargetMode="External"/><Relationship Id="rId10" Type="http://schemas.openxmlformats.org/officeDocument/2006/relationships/hyperlink" Target="http://zakon4.rada.gov.ua/laws/show/1197-18/paran17" TargetMode="External"/><Relationship Id="rId19" Type="http://schemas.openxmlformats.org/officeDocument/2006/relationships/hyperlink" Target="http://zakon4.rada.gov.ua/laws/show/1197-18/paran275" TargetMode="External"/><Relationship Id="rId4" Type="http://schemas.openxmlformats.org/officeDocument/2006/relationships/webSettings" Target="webSettings.xml"/><Relationship Id="rId9" Type="http://schemas.openxmlformats.org/officeDocument/2006/relationships/hyperlink" Target="http://zakon4.rada.gov.ua/laws/show/1197-18/paran10" TargetMode="External"/><Relationship Id="rId14" Type="http://schemas.openxmlformats.org/officeDocument/2006/relationships/hyperlink" Target="http://zakon4.rada.gov.ua/laws/show/1197-18/paran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8811</Words>
  <Characters>5023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2016-05-30T11:41:00Z</cp:lastPrinted>
  <dcterms:created xsi:type="dcterms:W3CDTF">2016-05-30T13:59:00Z</dcterms:created>
  <dcterms:modified xsi:type="dcterms:W3CDTF">2016-05-30T13:59:00Z</dcterms:modified>
</cp:coreProperties>
</file>